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58" w:rsidRPr="00EA3BA1" w:rsidRDefault="00013C58" w:rsidP="00013C58">
      <w:pPr>
        <w:jc w:val="center"/>
        <w:rPr>
          <w:rFonts w:ascii="Arial Narrow" w:hAnsi="Arial Narrow"/>
          <w:b/>
          <w:sz w:val="56"/>
          <w:szCs w:val="56"/>
          <w:lang w:val="en-GB" w:eastAsia="en-GB"/>
        </w:rPr>
      </w:pPr>
      <w:r w:rsidRPr="00EA3BA1">
        <w:rPr>
          <w:rFonts w:ascii="Arial Narrow" w:hAnsi="Arial Narrow"/>
          <w:b/>
          <w:sz w:val="56"/>
          <w:szCs w:val="56"/>
          <w:lang w:val="en-GB" w:eastAsia="en-GB"/>
        </w:rPr>
        <w:t>MANOR PARK SCHOOL AND NURSERY</w:t>
      </w:r>
    </w:p>
    <w:p w:rsidR="00013C58" w:rsidRPr="00EA3BA1" w:rsidRDefault="00013C58" w:rsidP="00013C58">
      <w:pPr>
        <w:jc w:val="center"/>
        <w:rPr>
          <w:rFonts w:ascii="Arial Narrow" w:hAnsi="Arial Narrow"/>
          <w:b/>
          <w:sz w:val="56"/>
          <w:szCs w:val="56"/>
          <w:lang w:val="en-GB" w:eastAsia="en-GB"/>
        </w:rPr>
      </w:pPr>
    </w:p>
    <w:p w:rsidR="00013C58" w:rsidRPr="00EA3BA1" w:rsidRDefault="00013C58" w:rsidP="00013C58">
      <w:pPr>
        <w:jc w:val="center"/>
        <w:outlineLvl w:val="0"/>
        <w:rPr>
          <w:rFonts w:ascii="Arial Narrow" w:hAnsi="Arial Narrow" w:cs="Arial"/>
          <w:b/>
          <w:sz w:val="44"/>
          <w:szCs w:val="44"/>
          <w:lang w:val="en-GB" w:eastAsia="en-GB"/>
        </w:rPr>
      </w:pPr>
      <w:r>
        <w:rPr>
          <w:rFonts w:ascii="Arial Narrow" w:hAnsi="Arial Narrow" w:cs="Arial"/>
          <w:b/>
          <w:sz w:val="44"/>
          <w:szCs w:val="44"/>
          <w:lang w:val="en-GB" w:eastAsia="en-GB"/>
        </w:rPr>
        <w:t>ANTI - BULLYING</w:t>
      </w:r>
      <w:r w:rsidRPr="00EA3BA1">
        <w:rPr>
          <w:rFonts w:ascii="Arial Narrow" w:hAnsi="Arial Narrow" w:cs="Arial"/>
          <w:b/>
          <w:sz w:val="44"/>
          <w:szCs w:val="44"/>
          <w:lang w:val="en-GB" w:eastAsia="en-GB"/>
        </w:rPr>
        <w:t xml:space="preserve"> POLICY</w:t>
      </w: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jc w:val="center"/>
        <w:rPr>
          <w:rFonts w:ascii="Arial Narrow" w:hAnsi="Arial Narrow"/>
          <w:b/>
          <w:sz w:val="32"/>
          <w:szCs w:val="32"/>
          <w:lang w:val="en-GB" w:eastAsia="en-GB"/>
        </w:rPr>
      </w:pPr>
    </w:p>
    <w:p w:rsidR="00013C58" w:rsidRPr="00EA3BA1" w:rsidRDefault="004B6930" w:rsidP="00013C58">
      <w:pPr>
        <w:jc w:val="center"/>
        <w:rPr>
          <w:rFonts w:ascii="Arial Narrow" w:hAnsi="Arial Narrow"/>
          <w:b/>
          <w:sz w:val="32"/>
          <w:szCs w:val="32"/>
          <w:lang w:val="en-GB" w:eastAsia="en-GB"/>
        </w:rPr>
      </w:pPr>
      <w:r>
        <w:rPr>
          <w:noProof/>
        </w:rPr>
        <w:drawing>
          <wp:anchor distT="0" distB="0" distL="114300" distR="114300" simplePos="0" relativeHeight="251660288" behindDoc="1" locked="0" layoutInCell="1" allowOverlap="1">
            <wp:simplePos x="0" y="0"/>
            <wp:positionH relativeFrom="column">
              <wp:posOffset>2228850</wp:posOffset>
            </wp:positionH>
            <wp:positionV relativeFrom="paragraph">
              <wp:posOffset>1270</wp:posOffset>
            </wp:positionV>
            <wp:extent cx="2183873" cy="2222500"/>
            <wp:effectExtent l="0" t="0" r="6985" b="6350"/>
            <wp:wrapTight wrapText="bothSides">
              <wp:wrapPolygon edited="0">
                <wp:start x="0" y="0"/>
                <wp:lineTo x="0" y="21477"/>
                <wp:lineTo x="21481" y="21477"/>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3873" cy="222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C58" w:rsidRPr="00EA3BA1" w:rsidRDefault="00013C58" w:rsidP="00013C58">
      <w:pPr>
        <w:jc w:val="center"/>
        <w:outlineLvl w:val="0"/>
        <w:rPr>
          <w:rFonts w:ascii="Lucida Bright" w:hAnsi="Lucida Bright" w:cs="Arial"/>
          <w:b/>
          <w:sz w:val="44"/>
          <w:szCs w:val="44"/>
          <w:lang w:val="en-GB" w:eastAsia="en-GB"/>
        </w:rPr>
      </w:pPr>
    </w:p>
    <w:p w:rsidR="00013C58" w:rsidRPr="00EA3BA1" w:rsidRDefault="00013C58" w:rsidP="00013C58">
      <w:pPr>
        <w:jc w:val="center"/>
        <w:outlineLvl w:val="0"/>
        <w:rPr>
          <w:rFonts w:ascii="Lucida Bright" w:hAnsi="Lucida Bright" w:cs="Arial"/>
          <w:b/>
          <w:sz w:val="44"/>
          <w:szCs w:val="44"/>
          <w:lang w:val="en-GB" w:eastAsia="en-GB"/>
        </w:rPr>
      </w:pPr>
    </w:p>
    <w:p w:rsidR="00013C58" w:rsidRDefault="00013C58"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Pr="00EA3BA1" w:rsidRDefault="004B6930" w:rsidP="00013C58">
      <w:pPr>
        <w:outlineLvl w:val="0"/>
        <w:rPr>
          <w:rFonts w:ascii="Arial" w:hAnsi="Arial" w:cs="Arial"/>
          <w:b/>
          <w:sz w:val="44"/>
          <w:szCs w:val="44"/>
          <w:lang w:val="en-GB" w:eastAsia="en-GB"/>
        </w:rPr>
      </w:pPr>
    </w:p>
    <w:p w:rsidR="00013C58" w:rsidRPr="00EA3BA1" w:rsidRDefault="00013C58" w:rsidP="00013C58">
      <w:pPr>
        <w:jc w:val="center"/>
        <w:outlineLvl w:val="0"/>
        <w:rPr>
          <w:rFonts w:ascii="Arial" w:hAnsi="Arial" w:cs="Arial"/>
          <w:b/>
          <w:sz w:val="44"/>
          <w:szCs w:val="44"/>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simplePos x="0" y="0"/>
                <wp:positionH relativeFrom="column">
                  <wp:posOffset>-104776</wp:posOffset>
                </wp:positionH>
                <wp:positionV relativeFrom="paragraph">
                  <wp:posOffset>187325</wp:posOffset>
                </wp:positionV>
                <wp:extent cx="6543675" cy="1714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714500"/>
                        </a:xfrm>
                        <a:prstGeom prst="rect">
                          <a:avLst/>
                        </a:prstGeom>
                        <a:solidFill>
                          <a:srgbClr val="FFFFFF"/>
                        </a:solidFill>
                        <a:ln w="19050">
                          <a:solidFill>
                            <a:srgbClr val="000000"/>
                          </a:solidFill>
                          <a:miter lim="800000"/>
                          <a:headEnd/>
                          <a:tailEnd/>
                        </a:ln>
                      </wps:spPr>
                      <wps:txbx>
                        <w:txbxContent>
                          <w:p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4.75pt;width:515.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MLLAIAAFIEAAAOAAAAZHJzL2Uyb0RvYy54bWysVNtu2zAMfR+wfxD0vtjJcmmNOEWXLsOA&#10;7gK0+wBZlm1hkqhJSuzs60vJaRZ028swPwiiRB2S55Be3wxakYNwXoIp6XSSUyIMh1qatqTfHndv&#10;rijxgZmaKTCipEfh6c3m9at1bwsxgw5ULRxBEOOL3pa0C8EWWeZ5JzTzE7DC4GUDTrOApmuz2rEe&#10;0bXKZnm+zHpwtXXAhfd4ejde0k3CbxrBw5em8SIQVVLMLaTVpbWKa7ZZs6J1zHaSn9Jg/5CFZtJg&#10;0DPUHQuM7J38DUpL7sBDEyYcdAZNI7lINWA10/xFNQ8dsyLVguR4e6bJ/z9Y/vnw1RFZl3RGiWEa&#10;JXoUQyDvYCCzyE5vfYFODxbdwoDHqHKq1Nt74N89MbDtmGnFrXPQd4LVmN00vswuno44PoJU/Seo&#10;MQzbB0hAQ+N0pA7JIIiOKh3PysRUOB4uF/O3y9WCEo5309V0vsiTdhkrnp9b58MHAZrETUkdSp/g&#10;2eHeh5gOK55dYjQPStY7qVQyXFttlSMHhm2yS1+q4IWbMqTH8Nf5Ih8p+CtGnr4/YWgZsOGV1CW9&#10;OjuxIhL33tSpHQOTatxjzsqcmIzkjTSGoRpOylRQH5FTB2Nj4yDipgP3k5Iem7qk/seeOUGJ+mhQ&#10;l+vpfB6nIBnzxWqGhru8qS5vmOEIVdJAybjdhnFy9tbJtsNIYycYuEUtG5lYjqKPWZ3yxsZN5J+G&#10;LE7GpZ28fv0KNk8AAAD//wMAUEsDBBQABgAIAAAAIQDzYtgm3QAAAAsBAAAPAAAAZHJzL2Rvd25y&#10;ZXYueG1sTI9BT8MwDIXvSPyHyEjctrRTN43SdEJI9Mw2ENe0MU1F41RN1nX/HvcEJ8vPT8/fKw6z&#10;68WEY+g8KUjXCQikxpuOWgUf57fVHkSImozuPaGCGwY4lPd3hc6Nv9IRp1NsBYdQyLUCG+OQSxka&#10;i06HtR+Q+PbtR6cjr2MrzaivHO56uUmSnXS6I/5g9YCvFpuf08Up2Iav92y61Z1t95+VrGZ3zM6V&#10;Uo8P88sziIhz/DPDgs/oUDJT7S9kgugVrNLdlq0KNk88F0OSZtyuXhSWZFnI/x3KXwAAAP//AwBQ&#10;SwECLQAUAAYACAAAACEAtoM4kv4AAADhAQAAEwAAAAAAAAAAAAAAAAAAAAAAW0NvbnRlbnRfVHlw&#10;ZXNdLnhtbFBLAQItABQABgAIAAAAIQA4/SH/1gAAAJQBAAALAAAAAAAAAAAAAAAAAC8BAABfcmVs&#10;cy8ucmVsc1BLAQItABQABgAIAAAAIQBEfNMLLAIAAFIEAAAOAAAAAAAAAAAAAAAAAC4CAABkcnMv&#10;ZTJvRG9jLnhtbFBLAQItABQABgAIAAAAIQDzYtgm3QAAAAsBAAAPAAAAAAAAAAAAAAAAAIYEAABk&#10;cnMvZG93bnJldi54bWxQSwUGAAAAAAQABADzAAAAkAUAAAAA&#10;" strokeweight="1.5pt">
                <v:textbox>
                  <w:txbxContent>
                    <w:p w:rsidR="00013C58" w:rsidRDefault="00013C58" w:rsidP="00013C58"/>
                  </w:txbxContent>
                </v:textbox>
              </v:shape>
            </w:pict>
          </mc:Fallback>
        </mc:AlternateContent>
      </w:r>
    </w:p>
    <w:p w:rsidR="00013C58" w:rsidRPr="00EA3BA1" w:rsidRDefault="00013C58" w:rsidP="00013C58">
      <w:pPr>
        <w:rPr>
          <w:rFonts w:ascii="Century Gothic" w:hAnsi="Century Gothic"/>
          <w:bCs/>
          <w:sz w:val="28"/>
          <w:szCs w:val="28"/>
          <w:lang w:val="en-GB"/>
        </w:rPr>
      </w:pPr>
      <w:r>
        <w:rPr>
          <w:rFonts w:ascii="Century Gothic" w:hAnsi="Century Gothic" w:cs="Arial"/>
          <w:sz w:val="28"/>
          <w:szCs w:val="28"/>
          <w:lang w:val="en-GB" w:eastAsia="en-GB"/>
        </w:rPr>
        <w:t>The Anti - Bullying</w:t>
      </w:r>
      <w:r w:rsidRPr="00EA3BA1">
        <w:rPr>
          <w:rFonts w:ascii="Century Gothic" w:hAnsi="Century Gothic" w:cs="Arial"/>
          <w:sz w:val="28"/>
          <w:szCs w:val="28"/>
          <w:lang w:val="en-GB" w:eastAsia="en-GB"/>
        </w:rPr>
        <w:t xml:space="preserve"> Policy in respect of Manor Park Primary School has been discussed and adopted by the Governing Body</w:t>
      </w:r>
      <w:r w:rsidRPr="00EA3BA1">
        <w:rPr>
          <w:rFonts w:ascii="Century Gothic" w:hAnsi="Century Gothic"/>
          <w:bCs/>
          <w:sz w:val="28"/>
          <w:szCs w:val="28"/>
          <w:lang w:val="en-GB"/>
        </w:rPr>
        <w:t xml:space="preserve"> </w:t>
      </w:r>
    </w:p>
    <w:p w:rsidR="00013C58" w:rsidRPr="00EA3BA1" w:rsidRDefault="00013C58" w:rsidP="00013C58">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r w:rsidRPr="00EA3BA1">
        <w:rPr>
          <w:rFonts w:ascii="Century Gothic" w:hAnsi="Century Gothic"/>
          <w:bCs/>
          <w:sz w:val="28"/>
          <w:szCs w:val="28"/>
          <w:lang w:val="en-GB"/>
        </w:rPr>
        <w:t xml:space="preserve">Last updated: </w:t>
      </w:r>
      <w:r w:rsidR="00E323B2">
        <w:rPr>
          <w:rFonts w:ascii="Century Gothic" w:hAnsi="Century Gothic"/>
          <w:bCs/>
          <w:sz w:val="28"/>
          <w:szCs w:val="28"/>
          <w:lang w:val="en-GB"/>
        </w:rPr>
        <w:t>September 20</w:t>
      </w:r>
      <w:r w:rsidR="004B6930">
        <w:rPr>
          <w:rFonts w:ascii="Century Gothic" w:hAnsi="Century Gothic"/>
          <w:bCs/>
          <w:sz w:val="28"/>
          <w:szCs w:val="28"/>
          <w:lang w:val="en-GB"/>
        </w:rPr>
        <w:t>22</w:t>
      </w:r>
    </w:p>
    <w:p w:rsidR="00013C58" w:rsidRPr="00EA3BA1" w:rsidRDefault="00E323B2" w:rsidP="00013C58">
      <w:pPr>
        <w:rPr>
          <w:rFonts w:ascii="Century Gothic" w:hAnsi="Century Gothic"/>
          <w:bCs/>
          <w:sz w:val="28"/>
          <w:szCs w:val="28"/>
          <w:lang w:val="en-GB"/>
        </w:rPr>
      </w:pPr>
      <w:r>
        <w:rPr>
          <w:rFonts w:ascii="Century Gothic" w:hAnsi="Century Gothic"/>
          <w:bCs/>
          <w:sz w:val="28"/>
          <w:szCs w:val="28"/>
          <w:lang w:val="en-GB"/>
        </w:rPr>
        <w:t>To be reviewed: September 202</w:t>
      </w:r>
      <w:r w:rsidR="004B6930">
        <w:rPr>
          <w:rFonts w:ascii="Century Gothic" w:hAnsi="Century Gothic"/>
          <w:bCs/>
          <w:sz w:val="28"/>
          <w:szCs w:val="28"/>
          <w:lang w:val="en-GB"/>
        </w:rPr>
        <w:t>5</w:t>
      </w:r>
    </w:p>
    <w:p w:rsidR="00013C58" w:rsidRPr="00EA3BA1" w:rsidRDefault="00013C58" w:rsidP="00013C58">
      <w:pPr>
        <w:rPr>
          <w:rFonts w:ascii="Century Gothic" w:hAnsi="Century Gothic"/>
          <w:bCs/>
          <w:sz w:val="28"/>
          <w:szCs w:val="28"/>
          <w:lang w:val="en-GB"/>
        </w:rPr>
      </w:pPr>
    </w:p>
    <w:p w:rsidR="00013C58" w:rsidRPr="00EA3BA1" w:rsidRDefault="00013C58" w:rsidP="00013C58">
      <w:pPr>
        <w:jc w:val="center"/>
        <w:rPr>
          <w:rFonts w:ascii="Century Gothic" w:hAnsi="Century Gothic" w:cs="Arial"/>
          <w:sz w:val="32"/>
          <w:szCs w:val="24"/>
          <w:lang w:val="en-GB" w:eastAsia="en-GB"/>
        </w:rPr>
      </w:pPr>
    </w:p>
    <w:p w:rsidR="00E323B2" w:rsidRPr="00EA3BA1" w:rsidRDefault="00E323B2" w:rsidP="00E323B2">
      <w:pPr>
        <w:jc w:val="center"/>
        <w:rPr>
          <w:rFonts w:ascii="Century Gothic" w:hAnsi="Century Gothic" w:cs="Arial"/>
          <w:sz w:val="28"/>
          <w:szCs w:val="24"/>
          <w:u w:val="single"/>
          <w:lang w:val="en-GB" w:eastAsia="en-GB"/>
        </w:rPr>
      </w:pPr>
      <w:r>
        <w:rPr>
          <w:rFonts w:ascii="Century Gothic" w:hAnsi="Century Gothic" w:cs="Arial"/>
          <w:sz w:val="28"/>
          <w:szCs w:val="24"/>
          <w:u w:val="single"/>
          <w:lang w:val="en-GB" w:eastAsia="en-GB"/>
        </w:rPr>
        <w:t xml:space="preserve">Anti-Bullying Policy </w:t>
      </w:r>
    </w:p>
    <w:p w:rsidR="00E323B2" w:rsidRPr="00EA3BA1" w:rsidRDefault="00E323B2" w:rsidP="00E323B2">
      <w:pPr>
        <w:jc w:val="center"/>
        <w:rPr>
          <w:rFonts w:ascii="Century Gothic" w:hAnsi="Century Gothic" w:cs="Arial"/>
          <w:sz w:val="28"/>
          <w:szCs w:val="24"/>
          <w:u w:val="single"/>
          <w:lang w:val="en-GB" w:eastAsia="en-GB"/>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PERSON RESPONSIBLE FOR POLICY:</w:t>
            </w:r>
          </w:p>
        </w:tc>
        <w:tc>
          <w:tcPr>
            <w:tcW w:w="4621" w:type="dxa"/>
            <w:shd w:val="clear" w:color="auto" w:fill="auto"/>
          </w:tcPr>
          <w:p w:rsidR="00E323B2" w:rsidRPr="00EA3BA1" w:rsidRDefault="00E323B2" w:rsidP="00D14C78">
            <w:pPr>
              <w:rPr>
                <w:rFonts w:ascii="Century Gothic" w:eastAsia="Calibri" w:hAnsi="Century Gothic"/>
                <w:sz w:val="22"/>
                <w:szCs w:val="22"/>
                <w:lang w:val="en-GB"/>
              </w:rPr>
            </w:pPr>
          </w:p>
          <w:p w:rsidR="00E323B2" w:rsidRPr="00EA3BA1" w:rsidRDefault="00E323B2" w:rsidP="00D14C78">
            <w:pPr>
              <w:rPr>
                <w:rFonts w:ascii="Century Gothic" w:eastAsia="Calibri" w:hAnsi="Century Gothic"/>
                <w:sz w:val="22"/>
                <w:szCs w:val="22"/>
                <w:lang w:val="en-GB"/>
              </w:rPr>
            </w:pPr>
            <w:r>
              <w:rPr>
                <w:rFonts w:ascii="Century Gothic" w:eastAsia="Calibri" w:hAnsi="Century Gothic"/>
                <w:sz w:val="28"/>
                <w:szCs w:val="22"/>
                <w:lang w:val="en-GB"/>
              </w:rPr>
              <w:t>Simon Cotterill</w:t>
            </w: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APPROVED:</w:t>
            </w:r>
          </w:p>
        </w:tc>
        <w:tc>
          <w:tcPr>
            <w:tcW w:w="4621"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i/>
                <w:caps/>
                <w:sz w:val="16"/>
                <w:szCs w:val="16"/>
                <w:lang w:val="en-GB"/>
              </w:rPr>
            </w:pP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 xml:space="preserve">signed:  </w:t>
            </w:r>
          </w:p>
        </w:tc>
        <w:tc>
          <w:tcPr>
            <w:tcW w:w="4621"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i/>
                <w:caps/>
                <w:sz w:val="16"/>
                <w:szCs w:val="16"/>
                <w:lang w:val="en-GB"/>
              </w:rPr>
            </w:pP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to be reviewed:</w:t>
            </w:r>
          </w:p>
        </w:tc>
        <w:tc>
          <w:tcPr>
            <w:tcW w:w="4621" w:type="dxa"/>
            <w:shd w:val="clear" w:color="auto" w:fill="auto"/>
          </w:tcPr>
          <w:p w:rsidR="00E323B2" w:rsidRPr="00EA3BA1" w:rsidRDefault="00E323B2" w:rsidP="00D14C78">
            <w:pPr>
              <w:rPr>
                <w:rFonts w:ascii="Century Gothic" w:eastAsia="Calibri" w:hAnsi="Century Gothic"/>
                <w:sz w:val="22"/>
                <w:szCs w:val="22"/>
                <w:lang w:val="en-GB"/>
              </w:rPr>
            </w:pPr>
            <w:r>
              <w:rPr>
                <w:rFonts w:ascii="Century Gothic" w:eastAsia="Calibri" w:hAnsi="Century Gothic"/>
                <w:sz w:val="28"/>
                <w:szCs w:val="22"/>
                <w:lang w:val="en-GB"/>
              </w:rPr>
              <w:t>September 202</w:t>
            </w:r>
            <w:r w:rsidR="004B6930">
              <w:rPr>
                <w:rFonts w:ascii="Century Gothic" w:eastAsia="Calibri" w:hAnsi="Century Gothic"/>
                <w:sz w:val="28"/>
                <w:szCs w:val="22"/>
                <w:lang w:val="en-GB"/>
              </w:rPr>
              <w:t>5</w:t>
            </w:r>
          </w:p>
        </w:tc>
      </w:tr>
    </w:tbl>
    <w:p w:rsidR="00013C58" w:rsidRPr="00EA3BA1" w:rsidRDefault="00013C58" w:rsidP="00013C58">
      <w:pPr>
        <w:outlineLvl w:val="0"/>
        <w:rPr>
          <w:rFonts w:ascii="Arial" w:hAnsi="Arial" w:cs="Arial"/>
          <w:b/>
          <w:sz w:val="44"/>
          <w:szCs w:val="44"/>
          <w:lang w:val="en-GB" w:eastAsia="en-GB"/>
        </w:rPr>
      </w:pPr>
    </w:p>
    <w:p w:rsidR="004B6930" w:rsidRDefault="004B6930" w:rsidP="002350BF">
      <w:pPr>
        <w:autoSpaceDE w:val="0"/>
        <w:autoSpaceDN w:val="0"/>
        <w:rPr>
          <w:rFonts w:ascii="Arial" w:hAnsi="Arial" w:cs="Arial"/>
          <w:b/>
          <w:sz w:val="44"/>
          <w:szCs w:val="44"/>
          <w:lang w:val="en-GB" w:eastAsia="en-GB"/>
        </w:rPr>
      </w:pPr>
    </w:p>
    <w:p w:rsidR="006B14AC" w:rsidRPr="003C78B8" w:rsidRDefault="006B14AC" w:rsidP="002350BF">
      <w:pPr>
        <w:autoSpaceDE w:val="0"/>
        <w:autoSpaceDN w:val="0"/>
        <w:rPr>
          <w:rFonts w:ascii="Century Gothic" w:hAnsi="Century Gothic"/>
          <w:b/>
          <w:sz w:val="24"/>
          <w:u w:val="single"/>
        </w:rPr>
      </w:pPr>
      <w:r w:rsidRPr="003C78B8">
        <w:rPr>
          <w:rFonts w:ascii="Century Gothic" w:hAnsi="Century Gothic"/>
          <w:b/>
          <w:sz w:val="24"/>
          <w:u w:val="single"/>
        </w:rPr>
        <w:t xml:space="preserve">Introduction </w:t>
      </w:r>
    </w:p>
    <w:p w:rsidR="006B14AC" w:rsidRPr="004A4686" w:rsidRDefault="006B14AC" w:rsidP="002350BF">
      <w:pPr>
        <w:autoSpaceDE w:val="0"/>
        <w:autoSpaceDN w:val="0"/>
        <w:rPr>
          <w:rFonts w:ascii="Century Gothic" w:hAnsi="Century Gothic"/>
          <w:sz w:val="22"/>
        </w:rPr>
      </w:pPr>
    </w:p>
    <w:p w:rsidR="002229F3" w:rsidRPr="004A4686" w:rsidRDefault="006B14AC" w:rsidP="002350BF">
      <w:pPr>
        <w:autoSpaceDE w:val="0"/>
        <w:autoSpaceDN w:val="0"/>
        <w:rPr>
          <w:rFonts w:ascii="Century Gothic" w:hAnsi="Century Gothic" w:cs="Arial"/>
          <w:sz w:val="22"/>
          <w:szCs w:val="24"/>
        </w:rPr>
      </w:pPr>
      <w:r w:rsidRPr="004A4686">
        <w:rPr>
          <w:rFonts w:ascii="Century Gothic" w:hAnsi="Century Gothic"/>
          <w:sz w:val="22"/>
          <w:szCs w:val="24"/>
        </w:rPr>
        <w:t xml:space="preserve">All schools have a duty of care for pupils and staff alike and, to this end, Manor Park Primary School strives to create a safe and happy environment, believing that all bullying is unacceptable, whether at home, at school, at work, in the local community or when social networking. We feel that school should provide a safe, caring and happy place for children to learn and for adults to work. </w:t>
      </w:r>
      <w:r w:rsidR="002229F3" w:rsidRPr="004A4686">
        <w:rPr>
          <w:rFonts w:ascii="Century Gothic" w:hAnsi="Century Gothic" w:cs="Arial"/>
          <w:sz w:val="22"/>
          <w:szCs w:val="24"/>
        </w:rPr>
        <w:t>No-one deserves to be a victim of bullying. Everybody has the right to be treated with respect and pupils who are bullying others need to learn different ways of behaving. At Manor Park Primary School, we acknowledge that bullying does happen from time to time – indeed, it would unrealistic to claim that it does not. When bullying does occur, everyone should be able to tell and know that incidents will be dealt with promptly and effectively in accordance with our anti-bullying policy. We are a TELLING school. This means that anyone who knows that bullying is happening is expected to tell the staff.</w:t>
      </w:r>
    </w:p>
    <w:p w:rsidR="002229F3" w:rsidRPr="004A4686" w:rsidRDefault="002229F3" w:rsidP="002229F3">
      <w:pPr>
        <w:pStyle w:val="NormalWeb"/>
        <w:spacing w:after="300"/>
        <w:rPr>
          <w:rFonts w:ascii="Century Gothic" w:hAnsi="Century Gothic"/>
          <w:sz w:val="22"/>
        </w:rPr>
      </w:pPr>
    </w:p>
    <w:p w:rsidR="002229F3" w:rsidRPr="003C78B8" w:rsidRDefault="006B14AC" w:rsidP="002229F3">
      <w:pPr>
        <w:pStyle w:val="NormalWeb"/>
        <w:spacing w:after="300"/>
        <w:rPr>
          <w:rFonts w:ascii="Century Gothic" w:hAnsi="Century Gothic" w:cs="Arial"/>
          <w:sz w:val="22"/>
          <w:u w:val="single"/>
          <w:lang w:val="en-GB" w:eastAsia="en-GB"/>
        </w:rPr>
      </w:pPr>
      <w:r w:rsidRPr="004A4686">
        <w:rPr>
          <w:rFonts w:ascii="Century Gothic" w:hAnsi="Century Gothic"/>
          <w:sz w:val="22"/>
        </w:rPr>
        <w:t xml:space="preserve"> </w:t>
      </w:r>
      <w:r w:rsidR="002229F3" w:rsidRPr="003C78B8">
        <w:rPr>
          <w:rFonts w:ascii="Century Gothic" w:hAnsi="Century Gothic" w:cs="Arial"/>
          <w:b/>
          <w:bCs/>
          <w:u w:val="single"/>
          <w:lang w:val="en-GB" w:eastAsia="en-GB"/>
        </w:rPr>
        <w:t>Aims and Objectives of this Policy</w:t>
      </w:r>
    </w:p>
    <w:p w:rsidR="002229F3" w:rsidRPr="004A4686" w:rsidRDefault="002229F3" w:rsidP="002229F3">
      <w:pPr>
        <w:spacing w:after="300"/>
        <w:rPr>
          <w:rFonts w:ascii="Century Gothic" w:hAnsi="Century Gothic" w:cs="Arial"/>
          <w:sz w:val="22"/>
          <w:szCs w:val="24"/>
          <w:lang w:val="en-GB" w:eastAsia="en-GB"/>
        </w:rPr>
      </w:pPr>
      <w:r w:rsidRPr="002229F3">
        <w:rPr>
          <w:rFonts w:ascii="Century Gothic" w:hAnsi="Century Gothic" w:cs="Arial"/>
          <w:sz w:val="22"/>
          <w:szCs w:val="24"/>
          <w:lang w:val="en-GB" w:eastAsia="en-GB"/>
        </w:rPr>
        <w:t xml:space="preserve">The aim of this policy is to try and prevent and deal with any behaviour deemed as bullying. The implementation of this policy will create an ethos where bullying is regarded as unacceptable so that a safe and secure environment is created for everyone to learn and work in. All members of the school have a responsibility to recognise bullying when it occurs and take appropriate action in accordance with the school policy. </w:t>
      </w:r>
      <w:r w:rsidRPr="004A4686">
        <w:rPr>
          <w:rFonts w:ascii="Century Gothic" w:hAnsi="Century Gothic" w:cs="Arial"/>
          <w:sz w:val="22"/>
          <w:szCs w:val="24"/>
          <w:lang w:val="en-GB" w:eastAsia="en-GB"/>
        </w:rPr>
        <w:t>As a school we will:</w:t>
      </w:r>
    </w:p>
    <w:p w:rsidR="002229F3" w:rsidRPr="004A4686" w:rsidRDefault="002229F3"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cs="Arial"/>
          <w:sz w:val="22"/>
          <w:szCs w:val="24"/>
          <w:lang w:val="en-GB" w:eastAsia="en-GB"/>
        </w:rPr>
        <w:t xml:space="preserve">meet the legal requirement for all schools to have an anti-bullying policy in place. </w:t>
      </w:r>
    </w:p>
    <w:p w:rsidR="002229F3" w:rsidRPr="004A4686" w:rsidRDefault="006B14AC"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sz w:val="22"/>
          <w:szCs w:val="24"/>
        </w:rPr>
        <w:t>produce a safe and secure environment where all can learn without anxiety</w:t>
      </w:r>
    </w:p>
    <w:p w:rsidR="002229F3" w:rsidRPr="004A4686" w:rsidRDefault="006B14AC"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sz w:val="22"/>
          <w:szCs w:val="24"/>
        </w:rPr>
        <w:t xml:space="preserve"> produce a consistent school response to any bullying incidents that may occur</w:t>
      </w:r>
    </w:p>
    <w:p w:rsidR="002229F3" w:rsidRPr="004A4686" w:rsidRDefault="006B14AC"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sz w:val="22"/>
          <w:szCs w:val="24"/>
        </w:rPr>
        <w:t xml:space="preserve">make all those connected with the school aware of school opposition to bullying </w:t>
      </w:r>
    </w:p>
    <w:p w:rsidR="002229F3" w:rsidRPr="004A4686" w:rsidRDefault="006B14AC"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sz w:val="22"/>
          <w:szCs w:val="24"/>
        </w:rPr>
        <w:t>make clear each person’s responsibilities with regard to the school’s position towards bullying</w:t>
      </w:r>
    </w:p>
    <w:p w:rsidR="006B14AC" w:rsidRPr="004A4686" w:rsidRDefault="006B14AC" w:rsidP="002229F3">
      <w:pPr>
        <w:pStyle w:val="ListParagraph"/>
        <w:numPr>
          <w:ilvl w:val="0"/>
          <w:numId w:val="29"/>
        </w:numPr>
        <w:spacing w:after="300"/>
        <w:rPr>
          <w:rFonts w:ascii="Century Gothic" w:hAnsi="Century Gothic" w:cs="Arial"/>
          <w:sz w:val="22"/>
          <w:szCs w:val="24"/>
          <w:lang w:val="en-GB" w:eastAsia="en-GB"/>
        </w:rPr>
      </w:pPr>
      <w:r w:rsidRPr="004A4686">
        <w:rPr>
          <w:rFonts w:ascii="Century Gothic" w:hAnsi="Century Gothic"/>
          <w:sz w:val="22"/>
          <w:szCs w:val="24"/>
        </w:rPr>
        <w:t xml:space="preserve"> make sure that bullies know how to stop bullying </w:t>
      </w:r>
    </w:p>
    <w:p w:rsidR="006B14AC" w:rsidRPr="004A4686" w:rsidRDefault="006B14AC" w:rsidP="002350BF">
      <w:pPr>
        <w:autoSpaceDE w:val="0"/>
        <w:autoSpaceDN w:val="0"/>
        <w:rPr>
          <w:rFonts w:ascii="Century Gothic" w:hAnsi="Century Gothic" w:cs="Arial"/>
          <w:sz w:val="22"/>
          <w:szCs w:val="24"/>
        </w:rPr>
      </w:pPr>
    </w:p>
    <w:p w:rsidR="006B14AC" w:rsidRPr="003C78B8" w:rsidRDefault="006B14AC" w:rsidP="002350BF">
      <w:pPr>
        <w:autoSpaceDE w:val="0"/>
        <w:autoSpaceDN w:val="0"/>
        <w:rPr>
          <w:rFonts w:ascii="Century Gothic" w:hAnsi="Century Gothic" w:cs="Arial"/>
          <w:szCs w:val="22"/>
          <w:u w:val="single"/>
        </w:rPr>
      </w:pPr>
      <w:r w:rsidRPr="003C78B8">
        <w:rPr>
          <w:rFonts w:ascii="Century Gothic" w:hAnsi="Century Gothic"/>
          <w:b/>
          <w:sz w:val="24"/>
          <w:u w:val="single"/>
        </w:rPr>
        <w:t>Definitions of Bullying</w:t>
      </w:r>
    </w:p>
    <w:p w:rsidR="006B14AC" w:rsidRPr="004A4686" w:rsidRDefault="006B14AC" w:rsidP="002350BF">
      <w:pPr>
        <w:autoSpaceDE w:val="0"/>
        <w:autoSpaceDN w:val="0"/>
        <w:rPr>
          <w:rFonts w:ascii="Century Gothic" w:hAnsi="Century Gothic" w:cs="Arial"/>
          <w:szCs w:val="22"/>
        </w:rPr>
      </w:pPr>
    </w:p>
    <w:p w:rsidR="002350BF" w:rsidRPr="004A4686" w:rsidRDefault="002350BF" w:rsidP="002350BF">
      <w:pPr>
        <w:autoSpaceDE w:val="0"/>
        <w:autoSpaceDN w:val="0"/>
        <w:rPr>
          <w:rFonts w:ascii="Century Gothic" w:hAnsi="Century Gothic" w:cs="Arial"/>
          <w:sz w:val="22"/>
          <w:szCs w:val="24"/>
        </w:rPr>
      </w:pPr>
      <w:r w:rsidRPr="004A4686">
        <w:rPr>
          <w:rFonts w:ascii="Century Gothic" w:hAnsi="Century Gothic" w:cs="Arial"/>
          <w:sz w:val="22"/>
          <w:szCs w:val="24"/>
        </w:rPr>
        <w:t>There are many definitions of bullying, but the Anti-Bullying Alliance bases its definition on the accounts of the victims of bullying.  They consider it to be:</w:t>
      </w:r>
    </w:p>
    <w:p w:rsidR="002350BF" w:rsidRPr="004A4686" w:rsidRDefault="002350BF" w:rsidP="002350BF">
      <w:pPr>
        <w:autoSpaceDE w:val="0"/>
        <w:autoSpaceDN w:val="0"/>
        <w:rPr>
          <w:rFonts w:ascii="Century Gothic" w:hAnsi="Century Gothic" w:cs="Arial"/>
          <w:sz w:val="22"/>
          <w:szCs w:val="24"/>
        </w:rPr>
      </w:pPr>
    </w:p>
    <w:p w:rsidR="002350BF" w:rsidRPr="004A4686" w:rsidRDefault="002350BF" w:rsidP="002350BF">
      <w:pPr>
        <w:numPr>
          <w:ilvl w:val="0"/>
          <w:numId w:val="1"/>
        </w:numPr>
        <w:tabs>
          <w:tab w:val="left" w:pos="720"/>
        </w:tabs>
        <w:autoSpaceDE w:val="0"/>
        <w:autoSpaceDN w:val="0"/>
        <w:rPr>
          <w:rFonts w:ascii="Century Gothic" w:hAnsi="Century Gothic" w:cs="Arial"/>
          <w:sz w:val="22"/>
          <w:szCs w:val="24"/>
        </w:rPr>
      </w:pPr>
      <w:r w:rsidRPr="004A4686">
        <w:rPr>
          <w:rFonts w:ascii="Century Gothic" w:hAnsi="Century Gothic" w:cs="Arial"/>
          <w:sz w:val="22"/>
          <w:szCs w:val="24"/>
        </w:rPr>
        <w:t>deliberately hurtful (including aggression)</w:t>
      </w:r>
    </w:p>
    <w:p w:rsidR="002350BF" w:rsidRPr="004A4686" w:rsidRDefault="002350BF" w:rsidP="002350BF">
      <w:pPr>
        <w:numPr>
          <w:ilvl w:val="0"/>
          <w:numId w:val="1"/>
        </w:numPr>
        <w:tabs>
          <w:tab w:val="left" w:pos="720"/>
        </w:tabs>
        <w:autoSpaceDE w:val="0"/>
        <w:autoSpaceDN w:val="0"/>
        <w:rPr>
          <w:rFonts w:ascii="Century Gothic" w:hAnsi="Century Gothic" w:cs="Arial"/>
          <w:sz w:val="22"/>
          <w:szCs w:val="24"/>
        </w:rPr>
      </w:pPr>
      <w:r w:rsidRPr="004A4686">
        <w:rPr>
          <w:rFonts w:ascii="Century Gothic" w:hAnsi="Century Gothic" w:cs="Arial"/>
          <w:sz w:val="22"/>
          <w:szCs w:val="24"/>
        </w:rPr>
        <w:t>repetitive or persistent</w:t>
      </w:r>
    </w:p>
    <w:p w:rsidR="002350BF" w:rsidRPr="004A4686" w:rsidRDefault="002350BF" w:rsidP="002350BF">
      <w:pPr>
        <w:numPr>
          <w:ilvl w:val="0"/>
          <w:numId w:val="1"/>
        </w:numPr>
        <w:tabs>
          <w:tab w:val="left" w:pos="720"/>
        </w:tabs>
        <w:autoSpaceDE w:val="0"/>
        <w:autoSpaceDN w:val="0"/>
        <w:rPr>
          <w:rFonts w:ascii="Century Gothic" w:hAnsi="Century Gothic" w:cs="Arial"/>
          <w:sz w:val="22"/>
          <w:szCs w:val="24"/>
        </w:rPr>
      </w:pPr>
      <w:r w:rsidRPr="004A4686">
        <w:rPr>
          <w:rFonts w:ascii="Century Gothic" w:hAnsi="Century Gothic" w:cs="Arial"/>
          <w:sz w:val="22"/>
          <w:szCs w:val="24"/>
        </w:rPr>
        <w:t xml:space="preserve">based on an imbalance of power, leaving the victim feeling </w:t>
      </w:r>
      <w:proofErr w:type="spellStart"/>
      <w:r w:rsidRPr="004A4686">
        <w:rPr>
          <w:rFonts w:ascii="Century Gothic" w:hAnsi="Century Gothic" w:cs="Arial"/>
          <w:sz w:val="22"/>
          <w:szCs w:val="24"/>
        </w:rPr>
        <w:t>defenceless</w:t>
      </w:r>
      <w:proofErr w:type="spellEnd"/>
    </w:p>
    <w:p w:rsidR="002350BF" w:rsidRPr="004A4686" w:rsidRDefault="002350BF" w:rsidP="002350BF">
      <w:pPr>
        <w:autoSpaceDE w:val="0"/>
        <w:autoSpaceDN w:val="0"/>
        <w:rPr>
          <w:rFonts w:ascii="Century Gothic" w:hAnsi="Century Gothic" w:cs="Arial"/>
          <w:sz w:val="22"/>
          <w:szCs w:val="24"/>
        </w:rPr>
      </w:pPr>
    </w:p>
    <w:p w:rsidR="002350BF" w:rsidRPr="004A4686" w:rsidRDefault="002350BF" w:rsidP="002350BF">
      <w:pPr>
        <w:autoSpaceDE w:val="0"/>
        <w:autoSpaceDN w:val="0"/>
        <w:rPr>
          <w:rFonts w:ascii="Century Gothic" w:hAnsi="Century Gothic" w:cs="Arial"/>
          <w:sz w:val="22"/>
          <w:szCs w:val="24"/>
        </w:rPr>
      </w:pPr>
      <w:r w:rsidRPr="004A4686">
        <w:rPr>
          <w:rFonts w:ascii="Century Gothic" w:hAnsi="Century Gothic" w:cs="Arial"/>
          <w:sz w:val="22"/>
          <w:szCs w:val="24"/>
        </w:rPr>
        <w:t>Bullying can take many forms, but the main types are:</w:t>
      </w:r>
    </w:p>
    <w:p w:rsidR="002350BF" w:rsidRPr="004A4686" w:rsidRDefault="002350BF" w:rsidP="002350BF">
      <w:pPr>
        <w:autoSpaceDE w:val="0"/>
        <w:autoSpaceDN w:val="0"/>
        <w:rPr>
          <w:rFonts w:ascii="Century Gothic" w:hAnsi="Century Gothic" w:cs="Arial"/>
          <w:sz w:val="22"/>
          <w:szCs w:val="24"/>
        </w:rPr>
      </w:pPr>
    </w:p>
    <w:p w:rsidR="002350BF" w:rsidRPr="004A4686" w:rsidRDefault="002350BF" w:rsidP="002350BF">
      <w:pPr>
        <w:numPr>
          <w:ilvl w:val="0"/>
          <w:numId w:val="2"/>
        </w:numPr>
        <w:autoSpaceDE w:val="0"/>
        <w:autoSpaceDN w:val="0"/>
        <w:rPr>
          <w:rFonts w:ascii="Century Gothic" w:hAnsi="Century Gothic" w:cs="Arial"/>
          <w:sz w:val="22"/>
          <w:szCs w:val="24"/>
        </w:rPr>
      </w:pPr>
      <w:r w:rsidRPr="004A4686">
        <w:rPr>
          <w:rFonts w:ascii="Century Gothic" w:hAnsi="Century Gothic" w:cs="Arial"/>
          <w:b/>
          <w:bCs/>
          <w:sz w:val="22"/>
          <w:szCs w:val="24"/>
        </w:rPr>
        <w:t>Physical:</w:t>
      </w:r>
      <w:r w:rsidRPr="004A4686">
        <w:rPr>
          <w:rFonts w:ascii="Century Gothic" w:hAnsi="Century Gothic" w:cs="Arial"/>
          <w:sz w:val="22"/>
          <w:szCs w:val="24"/>
        </w:rPr>
        <w:t xml:space="preserve"> pushing, hitting, kicking, pinching, threats, stealing</w:t>
      </w:r>
    </w:p>
    <w:p w:rsidR="002350BF" w:rsidRPr="004A4686" w:rsidRDefault="002350BF" w:rsidP="002350BF">
      <w:pPr>
        <w:numPr>
          <w:ilvl w:val="0"/>
          <w:numId w:val="2"/>
        </w:numPr>
        <w:autoSpaceDE w:val="0"/>
        <w:autoSpaceDN w:val="0"/>
        <w:rPr>
          <w:rFonts w:ascii="Century Gothic" w:hAnsi="Century Gothic" w:cs="Arial"/>
          <w:sz w:val="22"/>
          <w:szCs w:val="24"/>
        </w:rPr>
      </w:pPr>
      <w:r w:rsidRPr="004A4686">
        <w:rPr>
          <w:rFonts w:ascii="Century Gothic" w:hAnsi="Century Gothic" w:cs="Arial"/>
          <w:b/>
          <w:bCs/>
          <w:sz w:val="22"/>
          <w:szCs w:val="24"/>
        </w:rPr>
        <w:t xml:space="preserve">Verbal: </w:t>
      </w:r>
      <w:r w:rsidRPr="004A4686">
        <w:rPr>
          <w:rFonts w:ascii="Century Gothic" w:hAnsi="Century Gothic" w:cs="Arial"/>
          <w:sz w:val="22"/>
          <w:szCs w:val="24"/>
        </w:rPr>
        <w:t xml:space="preserve">name calling, insulting, sarcasm, persistent teasing, offensive remarks, spreading </w:t>
      </w:r>
      <w:proofErr w:type="spellStart"/>
      <w:r w:rsidRPr="004A4686">
        <w:rPr>
          <w:rFonts w:ascii="Century Gothic" w:hAnsi="Century Gothic" w:cs="Arial"/>
          <w:sz w:val="22"/>
          <w:szCs w:val="24"/>
        </w:rPr>
        <w:t>rumours</w:t>
      </w:r>
      <w:proofErr w:type="spellEnd"/>
    </w:p>
    <w:p w:rsidR="002350BF" w:rsidRPr="004A4686" w:rsidRDefault="002350BF" w:rsidP="002350BF">
      <w:pPr>
        <w:numPr>
          <w:ilvl w:val="0"/>
          <w:numId w:val="2"/>
        </w:numPr>
        <w:autoSpaceDE w:val="0"/>
        <w:autoSpaceDN w:val="0"/>
        <w:rPr>
          <w:rFonts w:ascii="Century Gothic" w:hAnsi="Century Gothic" w:cs="Arial"/>
          <w:b/>
          <w:bCs/>
          <w:sz w:val="22"/>
          <w:szCs w:val="24"/>
        </w:rPr>
      </w:pPr>
      <w:r w:rsidRPr="004A4686">
        <w:rPr>
          <w:rFonts w:ascii="Century Gothic" w:hAnsi="Century Gothic" w:cs="Arial"/>
          <w:b/>
          <w:bCs/>
          <w:sz w:val="22"/>
          <w:szCs w:val="24"/>
        </w:rPr>
        <w:t xml:space="preserve">Emotional: </w:t>
      </w:r>
      <w:r w:rsidRPr="004A4686">
        <w:rPr>
          <w:rFonts w:ascii="Century Gothic" w:hAnsi="Century Gothic" w:cs="Arial"/>
          <w:sz w:val="22"/>
          <w:szCs w:val="24"/>
        </w:rPr>
        <w:t>tormenting, ridicule, humiliation, exclusion from social groups,</w:t>
      </w:r>
    </w:p>
    <w:p w:rsidR="002350BF" w:rsidRPr="004A4686" w:rsidRDefault="002350BF" w:rsidP="002350BF">
      <w:pPr>
        <w:numPr>
          <w:ilvl w:val="0"/>
          <w:numId w:val="2"/>
        </w:numPr>
        <w:autoSpaceDE w:val="0"/>
        <w:autoSpaceDN w:val="0"/>
        <w:rPr>
          <w:rFonts w:ascii="Century Gothic" w:hAnsi="Century Gothic" w:cs="Arial"/>
          <w:sz w:val="22"/>
          <w:szCs w:val="24"/>
        </w:rPr>
      </w:pPr>
      <w:r w:rsidRPr="004A4686">
        <w:rPr>
          <w:rFonts w:ascii="Century Gothic" w:hAnsi="Century Gothic" w:cs="Arial"/>
          <w:b/>
          <w:bCs/>
          <w:sz w:val="22"/>
          <w:szCs w:val="24"/>
        </w:rPr>
        <w:t xml:space="preserve">Racist: </w:t>
      </w:r>
      <w:r w:rsidRPr="004A4686">
        <w:rPr>
          <w:rFonts w:ascii="Century Gothic" w:hAnsi="Century Gothic" w:cs="Arial"/>
          <w:sz w:val="22"/>
          <w:szCs w:val="24"/>
        </w:rPr>
        <w:t>racial taunts, jokes, offensive mimicry, graffiti, gestures</w:t>
      </w:r>
    </w:p>
    <w:p w:rsidR="00222C5C" w:rsidRPr="004A4686" w:rsidRDefault="002350BF" w:rsidP="00222C5C">
      <w:pPr>
        <w:numPr>
          <w:ilvl w:val="0"/>
          <w:numId w:val="2"/>
        </w:numPr>
        <w:autoSpaceDE w:val="0"/>
        <w:autoSpaceDN w:val="0"/>
        <w:rPr>
          <w:rFonts w:ascii="Century Gothic" w:hAnsi="Century Gothic" w:cs="Arial"/>
          <w:sz w:val="22"/>
          <w:szCs w:val="24"/>
        </w:rPr>
      </w:pPr>
      <w:r w:rsidRPr="004A4686">
        <w:rPr>
          <w:rFonts w:ascii="Century Gothic" w:hAnsi="Century Gothic" w:cs="Arial"/>
          <w:b/>
          <w:bCs/>
          <w:sz w:val="22"/>
          <w:szCs w:val="24"/>
        </w:rPr>
        <w:t>Sexual:</w:t>
      </w:r>
      <w:r w:rsidRPr="004A4686">
        <w:rPr>
          <w:rFonts w:ascii="Century Gothic" w:hAnsi="Century Gothic" w:cs="Arial"/>
          <w:sz w:val="22"/>
          <w:szCs w:val="24"/>
        </w:rPr>
        <w:t xml:space="preserve"> inappropriate and uninvited touching, abusive comments, innuendoes</w:t>
      </w:r>
    </w:p>
    <w:p w:rsidR="002350BF" w:rsidRPr="004A4686" w:rsidRDefault="00222C5C" w:rsidP="00222C5C">
      <w:pPr>
        <w:numPr>
          <w:ilvl w:val="0"/>
          <w:numId w:val="2"/>
        </w:numPr>
        <w:autoSpaceDE w:val="0"/>
        <w:autoSpaceDN w:val="0"/>
        <w:rPr>
          <w:rFonts w:ascii="Century Gothic" w:hAnsi="Century Gothic" w:cs="Arial"/>
          <w:sz w:val="22"/>
          <w:szCs w:val="24"/>
        </w:rPr>
      </w:pPr>
      <w:r w:rsidRPr="004A4686">
        <w:rPr>
          <w:sz w:val="22"/>
          <w:szCs w:val="24"/>
        </w:rPr>
        <w:t xml:space="preserve"> </w:t>
      </w:r>
      <w:r w:rsidRPr="004A4686">
        <w:rPr>
          <w:rFonts w:ascii="Century Gothic" w:hAnsi="Century Gothic" w:cs="Arial"/>
          <w:b/>
          <w:sz w:val="22"/>
          <w:szCs w:val="24"/>
        </w:rPr>
        <w:t xml:space="preserve">Cyber </w:t>
      </w:r>
      <w:r w:rsidRPr="004A4686">
        <w:rPr>
          <w:rFonts w:ascii="Century Gothic" w:hAnsi="Century Gothic" w:cs="Arial"/>
          <w:sz w:val="22"/>
          <w:szCs w:val="24"/>
        </w:rPr>
        <w:t>– harassment, alarm, distress or humiliation that uses internet – related and telephone technology</w:t>
      </w:r>
    </w:p>
    <w:p w:rsidR="002350BF" w:rsidRPr="004A4686" w:rsidRDefault="002350BF" w:rsidP="002350BF">
      <w:pPr>
        <w:autoSpaceDE w:val="0"/>
        <w:autoSpaceDN w:val="0"/>
        <w:ind w:firstLine="720"/>
        <w:rPr>
          <w:rFonts w:ascii="Century Gothic" w:hAnsi="Century Gothic" w:cs="Arial"/>
          <w:sz w:val="22"/>
          <w:szCs w:val="24"/>
        </w:rPr>
      </w:pPr>
    </w:p>
    <w:p w:rsidR="002350BF" w:rsidRPr="004A4686" w:rsidRDefault="002350BF" w:rsidP="002350BF">
      <w:pPr>
        <w:autoSpaceDE w:val="0"/>
        <w:autoSpaceDN w:val="0"/>
        <w:rPr>
          <w:rFonts w:ascii="Century Gothic" w:hAnsi="Century Gothic" w:cs="Arial"/>
          <w:sz w:val="22"/>
          <w:szCs w:val="24"/>
        </w:rPr>
      </w:pPr>
    </w:p>
    <w:p w:rsidR="002350BF" w:rsidRPr="003C78B8" w:rsidRDefault="002350BF" w:rsidP="002350BF">
      <w:pPr>
        <w:autoSpaceDE w:val="0"/>
        <w:autoSpaceDN w:val="0"/>
        <w:rPr>
          <w:rFonts w:ascii="Century Gothic" w:hAnsi="Century Gothic" w:cs="Arial"/>
          <w:b/>
          <w:bCs/>
          <w:sz w:val="24"/>
          <w:szCs w:val="24"/>
          <w:u w:val="single"/>
        </w:rPr>
      </w:pPr>
      <w:r w:rsidRPr="003C78B8">
        <w:rPr>
          <w:rFonts w:ascii="Century Gothic" w:hAnsi="Century Gothic" w:cs="Arial"/>
          <w:b/>
          <w:bCs/>
          <w:sz w:val="24"/>
          <w:szCs w:val="24"/>
          <w:u w:val="single"/>
        </w:rPr>
        <w:t>Who is involved in bullying - and where</w:t>
      </w:r>
    </w:p>
    <w:p w:rsidR="002350BF" w:rsidRPr="004A4686" w:rsidRDefault="00E323B2" w:rsidP="002350BF">
      <w:pPr>
        <w:autoSpaceDE w:val="0"/>
        <w:autoSpaceDN w:val="0"/>
        <w:rPr>
          <w:rFonts w:ascii="Century Gothic" w:hAnsi="Century Gothic" w:cs="Arial"/>
          <w:sz w:val="22"/>
          <w:szCs w:val="24"/>
        </w:rPr>
      </w:pPr>
      <w:r>
        <w:rPr>
          <w:rFonts w:ascii="Century Gothic" w:hAnsi="Century Gothic" w:cs="Arial"/>
          <w:sz w:val="22"/>
          <w:szCs w:val="24"/>
        </w:rPr>
        <w:t>Bullying can be</w:t>
      </w:r>
      <w:r w:rsidR="002350BF" w:rsidRPr="004A4686">
        <w:rPr>
          <w:rFonts w:ascii="Century Gothic" w:hAnsi="Century Gothic" w:cs="Arial"/>
          <w:sz w:val="22"/>
          <w:szCs w:val="24"/>
        </w:rPr>
        <w:t xml:space="preserve"> widespread and </w:t>
      </w:r>
      <w:r>
        <w:rPr>
          <w:rFonts w:ascii="Century Gothic" w:hAnsi="Century Gothic" w:cs="Arial"/>
          <w:sz w:val="22"/>
          <w:szCs w:val="24"/>
        </w:rPr>
        <w:t>can occur</w:t>
      </w:r>
      <w:r w:rsidR="002350BF" w:rsidRPr="004A4686">
        <w:rPr>
          <w:rFonts w:ascii="Century Gothic" w:hAnsi="Century Gothic" w:cs="Arial"/>
          <w:sz w:val="22"/>
          <w:szCs w:val="24"/>
        </w:rPr>
        <w:t xml:space="preserve"> in all schools.  Bullies may be either sex and any age.</w:t>
      </w:r>
    </w:p>
    <w:p w:rsidR="002350BF" w:rsidRPr="004A4686" w:rsidRDefault="002350BF" w:rsidP="002350BF">
      <w:pPr>
        <w:autoSpaceDE w:val="0"/>
        <w:autoSpaceDN w:val="0"/>
        <w:rPr>
          <w:rFonts w:ascii="Century Gothic" w:hAnsi="Century Gothic" w:cs="Arial"/>
          <w:sz w:val="22"/>
          <w:szCs w:val="24"/>
        </w:rPr>
      </w:pPr>
      <w:r w:rsidRPr="004A4686">
        <w:rPr>
          <w:rFonts w:ascii="Century Gothic" w:hAnsi="Century Gothic" w:cs="Arial"/>
          <w:sz w:val="22"/>
          <w:szCs w:val="24"/>
        </w:rPr>
        <w:lastRenderedPageBreak/>
        <w:t xml:space="preserve">Name-calling is the most common direct form. This may be because of individual characteristics, but pupils can be called nasty names because of their ethnic origin, nationality or colour; sexual orientation; or some form of disability. </w:t>
      </w:r>
    </w:p>
    <w:p w:rsidR="002350BF" w:rsidRPr="004A4686" w:rsidRDefault="002350BF" w:rsidP="002350BF">
      <w:pPr>
        <w:autoSpaceDE w:val="0"/>
        <w:autoSpaceDN w:val="0"/>
        <w:rPr>
          <w:rFonts w:ascii="Century Gothic" w:hAnsi="Century Gothic" w:cs="Arial"/>
          <w:sz w:val="22"/>
          <w:szCs w:val="24"/>
        </w:rPr>
      </w:pPr>
      <w:r w:rsidRPr="004A4686">
        <w:rPr>
          <w:rFonts w:ascii="Century Gothic" w:hAnsi="Century Gothic" w:cs="Arial"/>
          <w:sz w:val="22"/>
          <w:szCs w:val="24"/>
        </w:rPr>
        <w:t>Verbal bullying is common amongst boys and girls. Boys experience more physical violence and threats than girls, although physical attacks on girls by other girls are becoming more frequent. Girls tend to use indirect methods that can be more difficult to detect.</w:t>
      </w:r>
    </w:p>
    <w:p w:rsidR="002229F3" w:rsidRPr="004A4686" w:rsidRDefault="002229F3" w:rsidP="002350BF">
      <w:pPr>
        <w:autoSpaceDE w:val="0"/>
        <w:autoSpaceDN w:val="0"/>
        <w:rPr>
          <w:rFonts w:ascii="Century Gothic" w:hAnsi="Century Gothic" w:cs="Arial"/>
          <w:sz w:val="22"/>
          <w:szCs w:val="24"/>
        </w:rPr>
      </w:pPr>
    </w:p>
    <w:p w:rsidR="002229F3" w:rsidRPr="002229F3" w:rsidRDefault="002229F3" w:rsidP="002229F3">
      <w:pPr>
        <w:spacing w:after="300"/>
        <w:rPr>
          <w:rFonts w:ascii="Century Gothic" w:hAnsi="Century Gothic" w:cs="Arial"/>
          <w:sz w:val="24"/>
          <w:szCs w:val="24"/>
          <w:u w:val="single"/>
          <w:lang w:val="en-GB" w:eastAsia="en-GB"/>
        </w:rPr>
      </w:pPr>
      <w:r w:rsidRPr="003C78B8">
        <w:rPr>
          <w:rFonts w:ascii="Century Gothic" w:hAnsi="Century Gothic" w:cs="Arial"/>
          <w:b/>
          <w:bCs/>
          <w:sz w:val="24"/>
          <w:szCs w:val="24"/>
          <w:u w:val="single"/>
          <w:lang w:val="en-GB" w:eastAsia="en-GB"/>
        </w:rPr>
        <w:t>Bullying is not:</w:t>
      </w:r>
    </w:p>
    <w:p w:rsidR="002229F3" w:rsidRPr="002229F3" w:rsidRDefault="002229F3" w:rsidP="002229F3">
      <w:pPr>
        <w:spacing w:after="300"/>
        <w:rPr>
          <w:rFonts w:ascii="Century Gothic" w:hAnsi="Century Gothic" w:cs="Arial"/>
          <w:sz w:val="22"/>
          <w:szCs w:val="24"/>
          <w:lang w:val="en-GB" w:eastAsia="en-GB"/>
        </w:rPr>
      </w:pPr>
      <w:r w:rsidRPr="002229F3">
        <w:rPr>
          <w:rFonts w:ascii="Century Gothic" w:hAnsi="Century Gothic" w:cs="Arial"/>
          <w:sz w:val="22"/>
          <w:szCs w:val="24"/>
          <w:lang w:val="en-GB" w:eastAsia="en-GB"/>
        </w:rPr>
        <w:t>It is important to understand that bullying is not the odd occasion of falling out with friends, name calling, arguments or when the occasional trick or joke is played on someone. It is bullying if it is done several times on purpose (STOP). Children sometimes fall out or say things because they are upset. When occasional problems of this kind arise it is not classed as bullying. It is an important part of children’s development to learn how to deal with friendship breakdowns, the odd name calling or childish prank. We all have to learn how to deal with these situations and develop social skills to repair relationships.</w:t>
      </w:r>
    </w:p>
    <w:p w:rsidR="002229F3" w:rsidRPr="003C78B8" w:rsidRDefault="005559A3" w:rsidP="005559A3">
      <w:pPr>
        <w:spacing w:after="300"/>
        <w:rPr>
          <w:rFonts w:ascii="Century Gothic" w:hAnsi="Century Gothic" w:cs="Arial"/>
          <w:sz w:val="24"/>
          <w:szCs w:val="24"/>
          <w:u w:val="single"/>
          <w:lang w:val="en-GB" w:eastAsia="en-GB"/>
        </w:rPr>
      </w:pPr>
      <w:r w:rsidRPr="005559A3">
        <w:rPr>
          <w:rFonts w:ascii="Century Gothic" w:hAnsi="Century Gothic" w:cs="Arial"/>
          <w:b/>
          <w:bCs/>
          <w:sz w:val="24"/>
          <w:szCs w:val="24"/>
          <w:u w:val="single"/>
          <w:lang w:val="en-GB" w:eastAsia="en-GB"/>
        </w:rPr>
        <w:t>Where does bullying happen?</w:t>
      </w:r>
    </w:p>
    <w:p w:rsidR="002350BF" w:rsidRPr="004A4686" w:rsidRDefault="002350BF" w:rsidP="002350BF">
      <w:pPr>
        <w:autoSpaceDE w:val="0"/>
        <w:autoSpaceDN w:val="0"/>
        <w:rPr>
          <w:rFonts w:ascii="Century Gothic" w:hAnsi="Century Gothic" w:cs="Arial"/>
          <w:b/>
          <w:sz w:val="22"/>
          <w:szCs w:val="24"/>
        </w:rPr>
      </w:pPr>
      <w:r w:rsidRPr="004A4686">
        <w:rPr>
          <w:rFonts w:ascii="Century Gothic" w:hAnsi="Century Gothic" w:cs="Arial"/>
          <w:b/>
          <w:sz w:val="22"/>
          <w:szCs w:val="24"/>
        </w:rPr>
        <w:t>In schools it is more likely to occur where adult supervision is intermittent.  In primary schools, up to three-quarters of bullying takes place in the playground.</w:t>
      </w:r>
    </w:p>
    <w:p w:rsidR="002350BF" w:rsidRPr="004A4686" w:rsidRDefault="002350BF" w:rsidP="002350BF">
      <w:pPr>
        <w:autoSpaceDE w:val="0"/>
        <w:autoSpaceDN w:val="0"/>
        <w:rPr>
          <w:rFonts w:ascii="Century Gothic" w:hAnsi="Century Gothic" w:cs="Arial"/>
          <w:sz w:val="22"/>
          <w:szCs w:val="24"/>
        </w:rPr>
      </w:pPr>
    </w:p>
    <w:p w:rsidR="005559A3" w:rsidRPr="004A4686" w:rsidRDefault="002350BF" w:rsidP="002350BF">
      <w:pPr>
        <w:autoSpaceDE w:val="0"/>
        <w:autoSpaceDN w:val="0"/>
        <w:rPr>
          <w:rFonts w:ascii="Century Gothic" w:hAnsi="Century Gothic" w:cs="Arial"/>
          <w:sz w:val="22"/>
          <w:szCs w:val="24"/>
          <w:lang w:val="en-GB" w:eastAsia="en-GB"/>
        </w:rPr>
      </w:pPr>
      <w:r w:rsidRPr="004A4686">
        <w:rPr>
          <w:rFonts w:ascii="Century Gothic" w:hAnsi="Century Gothic" w:cs="Arial"/>
          <w:sz w:val="22"/>
          <w:szCs w:val="24"/>
        </w:rPr>
        <w:t xml:space="preserve">Schools are not directly responsible for bullying off their premises.  </w:t>
      </w:r>
      <w:r w:rsidRPr="004A4686">
        <w:rPr>
          <w:rFonts w:ascii="Century Gothic" w:hAnsi="Century Gothic" w:cs="Arial"/>
          <w:b/>
          <w:bCs/>
          <w:sz w:val="22"/>
          <w:szCs w:val="24"/>
        </w:rPr>
        <w:t>The head's duty of care to prevent bullying only applies within the precincts of the school.</w:t>
      </w:r>
      <w:r w:rsidRPr="004A4686">
        <w:rPr>
          <w:rFonts w:ascii="Century Gothic" w:hAnsi="Century Gothic" w:cs="Arial"/>
          <w:sz w:val="22"/>
          <w:szCs w:val="24"/>
        </w:rPr>
        <w:t xml:space="preserve"> </w:t>
      </w:r>
      <w:r w:rsidR="005559A3" w:rsidRPr="004A4686">
        <w:rPr>
          <w:rFonts w:ascii="Century Gothic" w:hAnsi="Century Gothic" w:cs="Arial"/>
          <w:sz w:val="22"/>
          <w:szCs w:val="24"/>
        </w:rPr>
        <w:t xml:space="preserve">However, </w:t>
      </w:r>
      <w:r w:rsidR="005559A3" w:rsidRPr="005559A3">
        <w:rPr>
          <w:rFonts w:ascii="Century Gothic" w:hAnsi="Century Gothic" w:cs="Arial"/>
          <w:sz w:val="22"/>
          <w:szCs w:val="24"/>
          <w:lang w:val="en-GB" w:eastAsia="en-GB"/>
        </w:rPr>
        <w:t>we are concerned with our children’s conduct and welfare outside as well as inside school and we will do what we can to address any bullying issues that occur off the school premises. The following steps may be taken:</w:t>
      </w:r>
    </w:p>
    <w:p w:rsidR="002350BF" w:rsidRPr="004A4686" w:rsidRDefault="002350BF" w:rsidP="002350BF">
      <w:pPr>
        <w:autoSpaceDE w:val="0"/>
        <w:autoSpaceDN w:val="0"/>
        <w:rPr>
          <w:rFonts w:ascii="Century Gothic" w:hAnsi="Century Gothic" w:cs="Arial"/>
          <w:sz w:val="22"/>
          <w:szCs w:val="24"/>
        </w:rPr>
      </w:pPr>
      <w:r w:rsidRPr="004A4686">
        <w:rPr>
          <w:rFonts w:ascii="Century Gothic" w:hAnsi="Century Gothic" w:cs="Arial"/>
          <w:sz w:val="22"/>
          <w:szCs w:val="24"/>
        </w:rPr>
        <w:t>However bullying can take place on journeys to and from school.  The bullying may be by pupils of the school or pupils of other schools.</w:t>
      </w:r>
    </w:p>
    <w:p w:rsidR="002350BF" w:rsidRPr="004A4686" w:rsidRDefault="002350BF" w:rsidP="002350BF">
      <w:pPr>
        <w:autoSpaceDE w:val="0"/>
        <w:autoSpaceDN w:val="0"/>
        <w:rPr>
          <w:rFonts w:ascii="Century Gothic" w:hAnsi="Century Gothic" w:cs="Arial"/>
          <w:sz w:val="22"/>
          <w:szCs w:val="24"/>
        </w:rPr>
      </w:pPr>
    </w:p>
    <w:p w:rsidR="002350BF" w:rsidRPr="004A4686" w:rsidRDefault="002350BF" w:rsidP="002350BF">
      <w:pPr>
        <w:numPr>
          <w:ilvl w:val="0"/>
          <w:numId w:val="3"/>
        </w:numPr>
        <w:autoSpaceDE w:val="0"/>
        <w:autoSpaceDN w:val="0"/>
        <w:rPr>
          <w:rFonts w:ascii="Century Gothic" w:hAnsi="Century Gothic" w:cs="Arial"/>
          <w:sz w:val="22"/>
          <w:szCs w:val="24"/>
        </w:rPr>
      </w:pPr>
      <w:r w:rsidRPr="004A4686">
        <w:rPr>
          <w:rFonts w:ascii="Century Gothic" w:hAnsi="Century Gothic" w:cs="Arial"/>
          <w:sz w:val="22"/>
          <w:szCs w:val="24"/>
        </w:rPr>
        <w:t>inform the head of the school whose pupils are bullying off the premises;</w:t>
      </w:r>
    </w:p>
    <w:p w:rsidR="002350BF" w:rsidRPr="004A4686" w:rsidRDefault="002350BF" w:rsidP="002350BF">
      <w:pPr>
        <w:numPr>
          <w:ilvl w:val="0"/>
          <w:numId w:val="3"/>
        </w:numPr>
        <w:autoSpaceDE w:val="0"/>
        <w:autoSpaceDN w:val="0"/>
        <w:rPr>
          <w:rFonts w:ascii="Century Gothic" w:hAnsi="Century Gothic" w:cs="Arial"/>
          <w:sz w:val="22"/>
          <w:szCs w:val="24"/>
        </w:rPr>
      </w:pPr>
      <w:r w:rsidRPr="004A4686">
        <w:rPr>
          <w:rFonts w:ascii="Century Gothic" w:hAnsi="Century Gothic" w:cs="Arial"/>
          <w:sz w:val="22"/>
          <w:szCs w:val="24"/>
        </w:rPr>
        <w:t>talk to pupils about how to avoid or handle bullying outside the school premises.</w:t>
      </w:r>
    </w:p>
    <w:p w:rsidR="002350BF" w:rsidRPr="004A4686" w:rsidRDefault="002350BF" w:rsidP="002350BF">
      <w:pPr>
        <w:numPr>
          <w:ilvl w:val="0"/>
          <w:numId w:val="3"/>
        </w:numPr>
        <w:autoSpaceDE w:val="0"/>
        <w:autoSpaceDN w:val="0"/>
        <w:rPr>
          <w:rFonts w:ascii="Century Gothic" w:hAnsi="Century Gothic" w:cs="Arial"/>
          <w:sz w:val="22"/>
          <w:szCs w:val="24"/>
        </w:rPr>
      </w:pPr>
      <w:r w:rsidRPr="004A4686">
        <w:rPr>
          <w:rFonts w:ascii="Century Gothic" w:hAnsi="Century Gothic" w:cs="Arial"/>
          <w:sz w:val="22"/>
          <w:szCs w:val="24"/>
        </w:rPr>
        <w:t>inform the parents of the victims and arrange for them to be collected.</w:t>
      </w:r>
    </w:p>
    <w:p w:rsidR="002350BF" w:rsidRPr="004A4686" w:rsidRDefault="002350BF" w:rsidP="002350BF">
      <w:pPr>
        <w:numPr>
          <w:ilvl w:val="0"/>
          <w:numId w:val="3"/>
        </w:numPr>
        <w:autoSpaceDE w:val="0"/>
        <w:autoSpaceDN w:val="0"/>
        <w:rPr>
          <w:rFonts w:ascii="Century Gothic" w:hAnsi="Century Gothic" w:cs="Arial"/>
          <w:sz w:val="22"/>
          <w:szCs w:val="24"/>
        </w:rPr>
      </w:pPr>
      <w:r w:rsidRPr="004A4686">
        <w:rPr>
          <w:rFonts w:ascii="Century Gothic" w:hAnsi="Century Gothic" w:cs="Arial"/>
          <w:sz w:val="22"/>
          <w:szCs w:val="24"/>
        </w:rPr>
        <w:t>inform the local police about the problem (if necessary seek a police presence at trouble spots)</w:t>
      </w:r>
    </w:p>
    <w:p w:rsidR="002350BF" w:rsidRPr="004A4686" w:rsidRDefault="002350BF" w:rsidP="002350BF">
      <w:pPr>
        <w:autoSpaceDE w:val="0"/>
        <w:autoSpaceDN w:val="0"/>
        <w:rPr>
          <w:rFonts w:ascii="Century Gothic" w:hAnsi="Century Gothic" w:cs="Arial"/>
          <w:b/>
          <w:bCs/>
          <w:sz w:val="22"/>
          <w:szCs w:val="24"/>
        </w:rPr>
      </w:pPr>
    </w:p>
    <w:p w:rsidR="006E7728" w:rsidRPr="003C78B8" w:rsidRDefault="002350BF" w:rsidP="006E7728">
      <w:pPr>
        <w:autoSpaceDE w:val="0"/>
        <w:autoSpaceDN w:val="0"/>
        <w:rPr>
          <w:rFonts w:ascii="Century Gothic" w:hAnsi="Century Gothic" w:cs="Arial"/>
          <w:b/>
          <w:bCs/>
          <w:sz w:val="24"/>
          <w:szCs w:val="24"/>
          <w:u w:val="single"/>
        </w:rPr>
      </w:pPr>
      <w:r w:rsidRPr="003C78B8">
        <w:rPr>
          <w:rFonts w:ascii="Century Gothic" w:hAnsi="Century Gothic" w:cs="Arial"/>
          <w:b/>
          <w:bCs/>
          <w:sz w:val="24"/>
          <w:szCs w:val="24"/>
          <w:u w:val="single"/>
        </w:rPr>
        <w:t>Symptoms of Bullying</w:t>
      </w:r>
    </w:p>
    <w:p w:rsidR="006E7728" w:rsidRPr="004A4686" w:rsidRDefault="006E7728" w:rsidP="006E7728">
      <w:pPr>
        <w:autoSpaceDE w:val="0"/>
        <w:autoSpaceDN w:val="0"/>
        <w:rPr>
          <w:rFonts w:ascii="Century Gothic" w:hAnsi="Century Gothic" w:cs="Arial"/>
          <w:b/>
          <w:bCs/>
          <w:sz w:val="22"/>
          <w:szCs w:val="24"/>
        </w:rPr>
      </w:pPr>
    </w:p>
    <w:p w:rsidR="006E7728" w:rsidRPr="004A4686" w:rsidRDefault="006E7728" w:rsidP="006E7728">
      <w:pPr>
        <w:autoSpaceDE w:val="0"/>
        <w:autoSpaceDN w:val="0"/>
        <w:rPr>
          <w:rFonts w:ascii="Century Gothic" w:hAnsi="Century Gothic" w:cs="Arial"/>
          <w:sz w:val="22"/>
          <w:szCs w:val="24"/>
        </w:rPr>
      </w:pPr>
      <w:r w:rsidRPr="004A4686">
        <w:rPr>
          <w:rFonts w:ascii="Century Gothic" w:hAnsi="Century Gothic" w:cs="Arial"/>
          <w:i/>
          <w:sz w:val="22"/>
          <w:szCs w:val="24"/>
        </w:rPr>
        <w:t xml:space="preserve"> </w:t>
      </w:r>
      <w:r w:rsidRPr="004A4686">
        <w:rPr>
          <w:rFonts w:ascii="Century Gothic" w:hAnsi="Century Gothic" w:cs="Arial"/>
          <w:sz w:val="22"/>
          <w:szCs w:val="24"/>
          <w:lang w:val="en-GB" w:eastAsia="en-GB"/>
        </w:rPr>
        <w:t>A child may indicate, by different signs or behaviour, that he or she is being bullied.</w:t>
      </w:r>
      <w:r w:rsidRPr="004A4686">
        <w:rPr>
          <w:rFonts w:ascii="Century Gothic" w:hAnsi="Century Gothic" w:cs="Arial"/>
          <w:sz w:val="22"/>
          <w:szCs w:val="24"/>
        </w:rPr>
        <w:t xml:space="preserve"> Teachers can play a crucial role in identifying when bullying occurs and need to be aware of the symptoms of bullying.  Victims may:</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be reluctant to attend school and are often absent</w:t>
      </w:r>
    </w:p>
    <w:p w:rsidR="00FA3383" w:rsidRPr="004A4686" w:rsidRDefault="006E7728"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be frightened to walk to and from school</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be more anxious and insecure than others, become withdrawn and lack confidence</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have fewer friends or withdraw from friendships and often feel unhappy and lonely</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suffer a drop in standards of school work</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suffer from low self-esteem and negative self-image, looking upon themselves as failures - feeling stupid, ashamed and unattractive</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stop eating, have nightmares</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have unexplained bruises, scratches, cuts</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start stealing or “losing” money and possessions</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show reluctance to go out at playtimes, asking for jobs or feigning illness</w:t>
      </w:r>
    </w:p>
    <w:p w:rsidR="00FA3383" w:rsidRPr="004A4686" w:rsidRDefault="002350BF"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rPr>
        <w:t>ask to be sent home early or hang around school in order to leave late</w:t>
      </w:r>
    </w:p>
    <w:p w:rsidR="00FA3383" w:rsidRPr="004A4686" w:rsidRDefault="006E7728"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lang w:val="en-GB" w:eastAsia="en-GB"/>
        </w:rPr>
        <w:t xml:space="preserve"> become aggressive, disruptive or unreasonable</w:t>
      </w:r>
    </w:p>
    <w:p w:rsidR="002350BF" w:rsidRPr="004A4686" w:rsidRDefault="006E7728" w:rsidP="00FA3383">
      <w:pPr>
        <w:pStyle w:val="ListParagraph"/>
        <w:numPr>
          <w:ilvl w:val="0"/>
          <w:numId w:val="32"/>
        </w:numPr>
        <w:autoSpaceDE w:val="0"/>
        <w:autoSpaceDN w:val="0"/>
        <w:rPr>
          <w:rFonts w:ascii="Century Gothic" w:hAnsi="Century Gothic" w:cs="Arial"/>
          <w:sz w:val="22"/>
          <w:szCs w:val="24"/>
        </w:rPr>
      </w:pPr>
      <w:r w:rsidRPr="004A4686">
        <w:rPr>
          <w:rFonts w:ascii="Century Gothic" w:hAnsi="Century Gothic" w:cs="Arial"/>
          <w:sz w:val="22"/>
          <w:szCs w:val="24"/>
          <w:lang w:val="en-GB" w:eastAsia="en-GB"/>
        </w:rPr>
        <w:t>start swearing or using aggressive language for no apparent reason</w:t>
      </w:r>
    </w:p>
    <w:p w:rsidR="002350BF" w:rsidRPr="004A4686" w:rsidRDefault="002350BF" w:rsidP="002350BF">
      <w:pPr>
        <w:autoSpaceDE w:val="0"/>
        <w:autoSpaceDN w:val="0"/>
        <w:rPr>
          <w:rFonts w:ascii="Century Gothic" w:hAnsi="Century Gothic" w:cs="Arial"/>
          <w:color w:val="000000"/>
          <w:szCs w:val="22"/>
        </w:rPr>
      </w:pPr>
    </w:p>
    <w:p w:rsidR="002350BF" w:rsidRPr="004A4686" w:rsidRDefault="004A4686" w:rsidP="002350BF">
      <w:pPr>
        <w:autoSpaceDE w:val="0"/>
        <w:autoSpaceDN w:val="0"/>
        <w:rPr>
          <w:rFonts w:ascii="Century Gothic" w:hAnsi="Century Gothic" w:cs="Arial"/>
          <w:color w:val="000000"/>
          <w:sz w:val="22"/>
          <w:szCs w:val="22"/>
        </w:rPr>
      </w:pPr>
      <w:r w:rsidRPr="004A4686">
        <w:rPr>
          <w:rFonts w:ascii="Century Gothic" w:hAnsi="Century Gothic" w:cs="Arial"/>
          <w:color w:val="000000"/>
          <w:sz w:val="22"/>
          <w:szCs w:val="22"/>
        </w:rPr>
        <w:lastRenderedPageBreak/>
        <w:t>Alongside this, v</w:t>
      </w:r>
      <w:r w:rsidR="002350BF" w:rsidRPr="004A4686">
        <w:rPr>
          <w:rFonts w:ascii="Century Gothic" w:hAnsi="Century Gothic" w:cs="Arial"/>
          <w:color w:val="000000"/>
          <w:sz w:val="22"/>
          <w:szCs w:val="22"/>
        </w:rPr>
        <w:t>ictims may present a variety of symptoms to health professionals, including fits, faints, vomiting, limb pains, headaches, stomach aches, bed wetting, sleeping difficulties and sadness.  Being bullied may lead to depression or, in the most serious cases, attempted suicide.</w:t>
      </w:r>
    </w:p>
    <w:p w:rsidR="002350BF" w:rsidRPr="003C78B8" w:rsidRDefault="002350BF" w:rsidP="002350BF">
      <w:pPr>
        <w:tabs>
          <w:tab w:val="left" w:pos="720"/>
        </w:tabs>
        <w:autoSpaceDE w:val="0"/>
        <w:autoSpaceDN w:val="0"/>
        <w:rPr>
          <w:rFonts w:ascii="Century Gothic" w:hAnsi="Century Gothic" w:cs="Arial"/>
          <w:sz w:val="24"/>
          <w:szCs w:val="22"/>
          <w:u w:val="single"/>
        </w:rPr>
      </w:pPr>
    </w:p>
    <w:p w:rsidR="004A4686" w:rsidRPr="004A4686" w:rsidRDefault="004A4686" w:rsidP="004A4686">
      <w:pPr>
        <w:spacing w:after="300"/>
        <w:rPr>
          <w:rFonts w:ascii="Century Gothic" w:hAnsi="Century Gothic" w:cs="Arial"/>
          <w:sz w:val="24"/>
          <w:szCs w:val="22"/>
          <w:u w:val="single"/>
          <w:lang w:val="en-GB" w:eastAsia="en-GB"/>
        </w:rPr>
      </w:pPr>
      <w:r w:rsidRPr="004A4686">
        <w:rPr>
          <w:rFonts w:ascii="Century Gothic" w:hAnsi="Century Gothic" w:cs="Arial"/>
          <w:b/>
          <w:bCs/>
          <w:sz w:val="24"/>
          <w:szCs w:val="22"/>
          <w:u w:val="single"/>
          <w:lang w:val="en-GB" w:eastAsia="en-GB"/>
        </w:rPr>
        <w:t>What can you do if you are being bullied?</w:t>
      </w:r>
    </w:p>
    <w:p w:rsidR="004A4686" w:rsidRDefault="004A4686" w:rsidP="004A4686">
      <w:p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Wherever you are in school, you have the right to feel safe. Nobody has the right to make you feel unhappy. If someone is bullying you, it is important to remember that it is not your fault and there are people who can help you.                                                                                                                                                                                      If you feel you are being bullied:</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 xml:space="preserve">Try not to let the bully know that </w:t>
      </w:r>
      <w:r>
        <w:rPr>
          <w:rFonts w:ascii="Century Gothic" w:hAnsi="Century Gothic" w:cs="Arial"/>
          <w:sz w:val="22"/>
          <w:szCs w:val="22"/>
          <w:lang w:val="en-GB" w:eastAsia="en-GB"/>
        </w:rPr>
        <w:t>he/she is making you feel upset</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Try to ignore them.</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Be assertive – stand up to them, look at them directly in the eye, tell them to stop and mean it.</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Stay in a group, bullies usually pick on individuals.</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Get away as quickly as you can.</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Tell someone you can trust – it can be a teacher, a teaching assistant, a midday supervisor, a parent, a friend, a brother, a sister or a relative.</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If you are scared, ask a friend to go with you when you tell someone.</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When you tell an adult about the bullying give them as many facts as you can (What? Who? Where? When? Why? How?).</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Keep on speaking out until someone listens and helps you.</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Don’t blame yourself for what is happening.</w:t>
      </w:r>
    </w:p>
    <w:p w:rsidR="004A4686" w:rsidRDefault="004A4686" w:rsidP="004A4686">
      <w:pPr>
        <w:pStyle w:val="ListParagraph"/>
        <w:numPr>
          <w:ilvl w:val="0"/>
          <w:numId w:val="34"/>
        </w:numPr>
        <w:spacing w:after="300"/>
        <w:rPr>
          <w:rFonts w:ascii="Century Gothic" w:hAnsi="Century Gothic" w:cs="Arial"/>
          <w:sz w:val="22"/>
          <w:szCs w:val="22"/>
          <w:lang w:val="en-GB" w:eastAsia="en-GB"/>
        </w:rPr>
      </w:pPr>
      <w:r w:rsidRPr="004A4686">
        <w:rPr>
          <w:rFonts w:ascii="Century Gothic" w:hAnsi="Century Gothic" w:cs="Arial"/>
          <w:sz w:val="22"/>
          <w:szCs w:val="22"/>
          <w:lang w:val="en-GB" w:eastAsia="en-GB"/>
        </w:rPr>
        <w:t>Call a helpline.</w:t>
      </w:r>
    </w:p>
    <w:p w:rsidR="00717A14" w:rsidRPr="003C78B8" w:rsidRDefault="00717A14" w:rsidP="00717A14">
      <w:pPr>
        <w:pStyle w:val="ListParagraph"/>
        <w:spacing w:after="300"/>
        <w:rPr>
          <w:rFonts w:ascii="Century Gothic" w:hAnsi="Century Gothic" w:cs="Arial"/>
          <w:b/>
          <w:sz w:val="24"/>
          <w:szCs w:val="22"/>
          <w:u w:val="single"/>
          <w:lang w:val="en-GB" w:eastAsia="en-GB"/>
        </w:rPr>
      </w:pPr>
    </w:p>
    <w:p w:rsidR="00717A14" w:rsidRPr="003C78B8" w:rsidRDefault="00717A14" w:rsidP="00717A14">
      <w:pPr>
        <w:pStyle w:val="ListParagraph"/>
        <w:spacing w:after="300"/>
        <w:rPr>
          <w:rFonts w:ascii="Century Gothic" w:hAnsi="Century Gothic" w:cs="Arial"/>
          <w:b/>
          <w:sz w:val="24"/>
          <w:szCs w:val="22"/>
          <w:u w:val="single"/>
          <w:lang w:val="en-GB" w:eastAsia="en-GB"/>
        </w:rPr>
      </w:pPr>
      <w:r w:rsidRPr="003C78B8">
        <w:rPr>
          <w:rFonts w:ascii="Century Gothic" w:hAnsi="Century Gothic" w:cs="Arial"/>
          <w:b/>
          <w:sz w:val="24"/>
          <w:szCs w:val="22"/>
          <w:u w:val="single"/>
          <w:lang w:val="en-GB" w:eastAsia="en-GB"/>
        </w:rPr>
        <w:t>What can you do if you see someone else being bullied? (The role of the bystander)</w:t>
      </w:r>
    </w:p>
    <w:p w:rsidR="00717A14" w:rsidRDefault="00717A14" w:rsidP="00717A14">
      <w:p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 xml:space="preserve">Ignoring bullying is cowardly and unfair to the victim. Staying silent means the bully has won and gives them more power. There are ways you can help without putting yourself in danger. </w:t>
      </w:r>
      <w:r>
        <w:rPr>
          <w:rFonts w:ascii="Century Gothic" w:hAnsi="Century Gothic" w:cs="Arial"/>
          <w:sz w:val="22"/>
          <w:szCs w:val="22"/>
          <w:lang w:val="en-GB" w:eastAsia="en-GB"/>
        </w:rPr>
        <w:t>S</w:t>
      </w:r>
      <w:r w:rsidRPr="00717A14">
        <w:rPr>
          <w:rFonts w:ascii="Century Gothic" w:hAnsi="Century Gothic" w:cs="Arial"/>
          <w:sz w:val="22"/>
          <w:szCs w:val="22"/>
          <w:lang w:val="en-GB" w:eastAsia="en-GB"/>
        </w:rPr>
        <w:t>ome of the strategies are listed below:</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Don’t smile or laugh at the situation.</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Don’t rush over and take the bully on yourself.</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If safe to do so, encourage the bully to stop bullying.</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If you can, let the bully know you do not like his or her behaviour.</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Shout for help.</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Let the victim(s) know that you are going to get help.</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Tell a member of staff as soon as you can.</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Encourage the person to talk to someone and get help.</w:t>
      </w:r>
    </w:p>
    <w:p w:rsidR="00717A14" w:rsidRDefault="00717A14" w:rsidP="00717A14">
      <w:pPr>
        <w:pStyle w:val="ListParagraph"/>
        <w:numPr>
          <w:ilvl w:val="0"/>
          <w:numId w:val="35"/>
        </w:numPr>
        <w:spacing w:after="300"/>
        <w:rPr>
          <w:rFonts w:ascii="Century Gothic" w:hAnsi="Century Gothic" w:cs="Arial"/>
          <w:sz w:val="22"/>
          <w:szCs w:val="22"/>
          <w:lang w:val="en-GB" w:eastAsia="en-GB"/>
        </w:rPr>
      </w:pPr>
      <w:r w:rsidRPr="00717A14">
        <w:rPr>
          <w:rFonts w:ascii="Century Gothic" w:hAnsi="Century Gothic" w:cs="Arial"/>
          <w:sz w:val="22"/>
          <w:szCs w:val="22"/>
          <w:lang w:val="en-GB" w:eastAsia="en-GB"/>
        </w:rPr>
        <w:t>Ask someone you trust about what to do.</w:t>
      </w:r>
    </w:p>
    <w:p w:rsidR="00717A14" w:rsidRPr="00A51D00" w:rsidRDefault="00717A14" w:rsidP="00717A14">
      <w:pPr>
        <w:spacing w:after="300"/>
        <w:rPr>
          <w:rFonts w:ascii="Century Gothic" w:hAnsi="Century Gothic" w:cs="Arial"/>
          <w:b/>
          <w:sz w:val="24"/>
          <w:szCs w:val="22"/>
          <w:u w:val="single"/>
          <w:lang w:val="en-GB" w:eastAsia="en-GB"/>
        </w:rPr>
      </w:pPr>
      <w:r w:rsidRPr="00A51D00">
        <w:rPr>
          <w:rFonts w:ascii="Century Gothic" w:hAnsi="Century Gothic" w:cs="Arial"/>
          <w:b/>
          <w:sz w:val="24"/>
          <w:szCs w:val="22"/>
          <w:u w:val="single"/>
          <w:lang w:val="en-GB" w:eastAsia="en-GB"/>
        </w:rPr>
        <w:t>Bullying of children with Special Educational Needs</w:t>
      </w:r>
    </w:p>
    <w:p w:rsidR="006E7F2E" w:rsidRDefault="00717A14" w:rsidP="006E7F2E">
      <w:pPr>
        <w:pStyle w:val="NormalWeb"/>
        <w:spacing w:after="300"/>
        <w:rPr>
          <w:rFonts w:ascii="Century Gothic" w:hAnsi="Century Gothic" w:cs="Arial"/>
          <w:sz w:val="22"/>
          <w:szCs w:val="22"/>
          <w:lang w:val="en-GB" w:eastAsia="en-GB"/>
        </w:rPr>
      </w:pPr>
      <w:r>
        <w:rPr>
          <w:rFonts w:ascii="Century Gothic" w:hAnsi="Century Gothic" w:cs="Arial"/>
          <w:sz w:val="22"/>
          <w:szCs w:val="22"/>
          <w:lang w:val="en-GB" w:eastAsia="en-GB"/>
        </w:rPr>
        <w:t>Manor Park</w:t>
      </w:r>
      <w:r w:rsidRPr="00717A14">
        <w:rPr>
          <w:rFonts w:ascii="Century Gothic" w:hAnsi="Century Gothic" w:cs="Arial"/>
          <w:sz w:val="22"/>
          <w:szCs w:val="22"/>
          <w:lang w:val="en-GB" w:eastAsia="en-GB"/>
        </w:rPr>
        <w:t xml:space="preserve"> Primary School is an inclusive school. We provide a secure, accepting, safe and stimulating environment where every</w:t>
      </w:r>
      <w:r>
        <w:rPr>
          <w:rFonts w:ascii="Century Gothic" w:hAnsi="Century Gothic" w:cs="Arial"/>
          <w:sz w:val="22"/>
          <w:szCs w:val="22"/>
          <w:lang w:val="en-GB" w:eastAsia="en-GB"/>
        </w:rPr>
        <w:t xml:space="preserve">one is valued for who they are. </w:t>
      </w:r>
      <w:r w:rsidRPr="00717A14">
        <w:rPr>
          <w:rFonts w:ascii="Century Gothic" w:hAnsi="Century Gothic" w:cs="Arial"/>
          <w:sz w:val="22"/>
          <w:szCs w:val="22"/>
          <w:lang w:val="en-GB" w:eastAsia="en-GB"/>
        </w:rPr>
        <w:t>We have some children who have learning disabilities and/or communication difficulties. Everyone involved in the school is very aware that these children can be especially vulnerable to bullying and we are therefore part</w:t>
      </w:r>
      <w:r>
        <w:rPr>
          <w:rFonts w:ascii="Century Gothic" w:hAnsi="Century Gothic" w:cs="Arial"/>
          <w:sz w:val="22"/>
          <w:szCs w:val="22"/>
          <w:lang w:val="en-GB" w:eastAsia="en-GB"/>
        </w:rPr>
        <w:t xml:space="preserve">icularly vigilant at all times. </w:t>
      </w:r>
      <w:r w:rsidRPr="00717A14">
        <w:rPr>
          <w:rFonts w:ascii="Century Gothic" w:hAnsi="Century Gothic" w:cs="Arial"/>
          <w:sz w:val="22"/>
          <w:szCs w:val="22"/>
          <w:lang w:val="en-GB" w:eastAsia="en-GB"/>
        </w:rPr>
        <w:t>High attainers, gifted or talented pupils can also be affected by bullying. Staff will treat this type of bullying as seriously and in the same way as any other type of bullying.</w:t>
      </w:r>
    </w:p>
    <w:p w:rsidR="00A51D00" w:rsidRDefault="006E7F2E" w:rsidP="006E7F2E">
      <w:pPr>
        <w:pStyle w:val="NormalWeb"/>
        <w:spacing w:after="300"/>
        <w:rPr>
          <w:rFonts w:ascii="Arial" w:hAnsi="Arial" w:cs="Arial"/>
          <w:b/>
          <w:bCs/>
          <w:i/>
          <w:color w:val="172E94"/>
          <w:sz w:val="22"/>
          <w:szCs w:val="21"/>
          <w:u w:val="single"/>
        </w:rPr>
      </w:pPr>
      <w:r w:rsidRPr="00A51D00">
        <w:rPr>
          <w:rFonts w:ascii="Arial" w:hAnsi="Arial" w:cs="Arial"/>
          <w:b/>
          <w:bCs/>
          <w:i/>
          <w:color w:val="172E94"/>
          <w:sz w:val="22"/>
          <w:szCs w:val="21"/>
          <w:u w:val="single"/>
        </w:rPr>
        <w:t xml:space="preserve"> </w:t>
      </w:r>
    </w:p>
    <w:p w:rsidR="00A51D00" w:rsidRDefault="00A51D00" w:rsidP="006E7F2E">
      <w:pPr>
        <w:pStyle w:val="NormalWeb"/>
        <w:spacing w:after="300"/>
        <w:rPr>
          <w:rFonts w:ascii="Arial" w:hAnsi="Arial" w:cs="Arial"/>
          <w:b/>
          <w:bCs/>
          <w:i/>
          <w:color w:val="172E94"/>
          <w:sz w:val="22"/>
          <w:szCs w:val="21"/>
          <w:u w:val="single"/>
        </w:rPr>
      </w:pPr>
    </w:p>
    <w:p w:rsidR="006E7F2E" w:rsidRPr="00A51D00" w:rsidRDefault="006E7F2E" w:rsidP="006E7F2E">
      <w:pPr>
        <w:pStyle w:val="NormalWeb"/>
        <w:spacing w:after="300"/>
        <w:rPr>
          <w:rFonts w:ascii="Century Gothic" w:hAnsi="Century Gothic" w:cs="Arial"/>
          <w:szCs w:val="22"/>
          <w:u w:val="single"/>
          <w:lang w:val="en-GB" w:eastAsia="en-GB"/>
        </w:rPr>
      </w:pPr>
      <w:r w:rsidRPr="00A51D00">
        <w:rPr>
          <w:rFonts w:ascii="Century Gothic" w:hAnsi="Century Gothic" w:cs="Arial"/>
          <w:b/>
          <w:bCs/>
          <w:szCs w:val="22"/>
          <w:u w:val="single"/>
          <w:lang w:val="en-GB" w:eastAsia="en-GB"/>
        </w:rPr>
        <w:lastRenderedPageBreak/>
        <w:t>Procedures for reporting and responding to bullying incidents</w:t>
      </w:r>
    </w:p>
    <w:p w:rsidR="006E7F2E" w:rsidRPr="006E7F2E" w:rsidRDefault="006E7F2E" w:rsidP="006E7F2E">
      <w:pPr>
        <w:spacing w:after="300"/>
        <w:rPr>
          <w:rFonts w:ascii="Century Gothic" w:hAnsi="Century Gothic" w:cs="Arial"/>
          <w:sz w:val="22"/>
          <w:szCs w:val="22"/>
          <w:lang w:val="en-GB" w:eastAsia="en-GB"/>
        </w:rPr>
      </w:pPr>
      <w:r w:rsidRPr="006E7F2E">
        <w:rPr>
          <w:rFonts w:ascii="Century Gothic" w:hAnsi="Century Gothic" w:cs="Arial"/>
          <w:sz w:val="22"/>
          <w:szCs w:val="22"/>
          <w:lang w:val="en-GB" w:eastAsia="en-GB"/>
        </w:rPr>
        <w:t>All staff will respond calmly and consistently to all allegations and incidents of bullying at Manor Park Primary School. They will be taken seriously by all staff and dealt with impartially and promptly. All those involved will have the opportunity to be heard. Staff will protect and support all children involved whilst allegations and incidents are investigated and resolved.</w:t>
      </w:r>
    </w:p>
    <w:p w:rsidR="006E7F2E" w:rsidRPr="006E7F2E" w:rsidRDefault="006E7F2E" w:rsidP="006E7F2E">
      <w:pPr>
        <w:spacing w:after="300"/>
        <w:rPr>
          <w:rFonts w:ascii="Century Gothic" w:hAnsi="Century Gothic" w:cs="Arial"/>
          <w:sz w:val="22"/>
          <w:szCs w:val="22"/>
          <w:lang w:val="en-GB" w:eastAsia="en-GB"/>
        </w:rPr>
      </w:pPr>
      <w:r w:rsidRPr="006E7F2E">
        <w:rPr>
          <w:rFonts w:ascii="Century Gothic" w:hAnsi="Century Gothic" w:cs="Arial"/>
          <w:sz w:val="22"/>
          <w:szCs w:val="22"/>
          <w:lang w:val="en-GB" w:eastAsia="en-GB"/>
        </w:rPr>
        <w:t>The following step-by-step procedure will be used for reporting and responding to bullying allegations or incidents:</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Report all bullying allegations and incidents to staff.</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Staff will make sure the victim(s) is and feels safe.</w:t>
      </w:r>
    </w:p>
    <w:p w:rsid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Appropriate advice will be given to help the victim(s).</w:t>
      </w:r>
    </w:p>
    <w:p w:rsid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Staff will listen and speak to all children involved about the incident separately.</w:t>
      </w:r>
      <w:r w:rsidRPr="006E7F2E">
        <w:rPr>
          <w:rFonts w:ascii="Century Gothic" w:hAnsi="Century Gothic" w:cs="Arial"/>
          <w:sz w:val="22"/>
          <w:szCs w:val="22"/>
        </w:rPr>
        <w:t xml:space="preserve"> </w:t>
      </w:r>
    </w:p>
    <w:p w:rsidR="006E7F2E" w:rsidRDefault="006E7F2E" w:rsidP="006E7F2E">
      <w:pPr>
        <w:numPr>
          <w:ilvl w:val="0"/>
          <w:numId w:val="36"/>
        </w:numPr>
        <w:ind w:left="1020"/>
        <w:rPr>
          <w:rFonts w:ascii="Century Gothic" w:hAnsi="Century Gothic" w:cs="Arial"/>
          <w:sz w:val="22"/>
          <w:szCs w:val="22"/>
          <w:lang w:val="en-GB" w:eastAsia="en-GB"/>
        </w:rPr>
      </w:pPr>
      <w:r>
        <w:rPr>
          <w:rFonts w:ascii="Century Gothic" w:hAnsi="Century Gothic" w:cs="Arial"/>
          <w:sz w:val="22"/>
          <w:szCs w:val="22"/>
        </w:rPr>
        <w:t>A</w:t>
      </w:r>
      <w:r w:rsidRPr="006E7F2E">
        <w:rPr>
          <w:rFonts w:ascii="Century Gothic" w:hAnsi="Century Gothic" w:cs="Arial"/>
          <w:sz w:val="22"/>
          <w:szCs w:val="22"/>
        </w:rPr>
        <w:t>ll accounts</w:t>
      </w:r>
      <w:r>
        <w:rPr>
          <w:rFonts w:ascii="Century Gothic" w:hAnsi="Century Gothic" w:cs="Arial"/>
          <w:sz w:val="22"/>
          <w:szCs w:val="22"/>
        </w:rPr>
        <w:t xml:space="preserve"> need to be listened to</w:t>
      </w:r>
      <w:r w:rsidRPr="006E7F2E">
        <w:rPr>
          <w:rFonts w:ascii="Century Gothic" w:hAnsi="Century Gothic" w:cs="Arial"/>
          <w:sz w:val="22"/>
          <w:szCs w:val="22"/>
        </w:rPr>
        <w:t xml:space="preserve"> - several pupils saying the same thing does not necessarily mean they are telling the truth</w:t>
      </w:r>
      <w:r>
        <w:rPr>
          <w:rFonts w:ascii="Century Gothic" w:hAnsi="Century Gothic" w:cs="Arial"/>
          <w:sz w:val="22"/>
          <w:szCs w:val="22"/>
          <w:lang w:val="en-GB" w:eastAsia="en-GB"/>
        </w:rPr>
        <w:t>.</w:t>
      </w:r>
    </w:p>
    <w:p w:rsidR="006E7F2E" w:rsidRPr="006E7F2E" w:rsidRDefault="006E7F2E" w:rsidP="006E7F2E">
      <w:pPr>
        <w:numPr>
          <w:ilvl w:val="0"/>
          <w:numId w:val="36"/>
        </w:numPr>
        <w:ind w:left="1020"/>
        <w:rPr>
          <w:rFonts w:ascii="Century Gothic" w:hAnsi="Century Gothic" w:cs="Arial"/>
          <w:sz w:val="22"/>
          <w:szCs w:val="22"/>
          <w:lang w:val="en-GB" w:eastAsia="en-GB"/>
        </w:rPr>
      </w:pPr>
      <w:r>
        <w:rPr>
          <w:rFonts w:ascii="Century Gothic" w:hAnsi="Century Gothic" w:cs="Arial"/>
          <w:sz w:val="22"/>
          <w:szCs w:val="22"/>
          <w:lang w:val="en-GB" w:eastAsia="en-GB"/>
        </w:rPr>
        <w:t>Staff will not make premature assumptions</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The problem will be identified and possible solutions suggested.</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Staff will attempt to adopt a problem solving approach which will move children on from them having to justify their behaviour.</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Staff will reinforce to the bully that their behaviour is unacceptable.</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If possible, the pupils will be reconciled.</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An attempt will be made, and support given, to help the bully (bullies) understand and change his/her/their behaviour.</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In serious cases parents will be informed and will be invited to come into school for a meeting to discuss the problem.</w:t>
      </w:r>
    </w:p>
    <w:p w:rsid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After the incident has been investigated and dealt with, each case will be monitored to ensure repeated bullying does not take place.</w:t>
      </w:r>
    </w:p>
    <w:p w:rsidR="006E7F2E" w:rsidRPr="006E7F2E" w:rsidRDefault="006E7F2E" w:rsidP="006E7F2E">
      <w:pPr>
        <w:numPr>
          <w:ilvl w:val="0"/>
          <w:numId w:val="36"/>
        </w:numPr>
        <w:ind w:left="1020"/>
        <w:rPr>
          <w:rFonts w:ascii="Century Gothic" w:hAnsi="Century Gothic" w:cs="Arial"/>
          <w:sz w:val="22"/>
          <w:szCs w:val="22"/>
          <w:lang w:val="en-GB" w:eastAsia="en-GB"/>
        </w:rPr>
      </w:pPr>
      <w:r w:rsidRPr="006E7F2E">
        <w:rPr>
          <w:rFonts w:ascii="Century Gothic" w:hAnsi="Century Gothic" w:cs="Arial"/>
          <w:sz w:val="22"/>
          <w:szCs w:val="22"/>
          <w:lang w:val="en-GB" w:eastAsia="en-GB"/>
        </w:rPr>
        <w:t>If necessary and appropriate, the Designated Safeguarding Lead in school, Social Services or police will be consulted.</w:t>
      </w:r>
      <w:r w:rsidRPr="006E7F2E">
        <w:rPr>
          <w:rFonts w:ascii="Century Gothic" w:hAnsi="Century Gothic" w:cs="Arial"/>
          <w:sz w:val="22"/>
          <w:szCs w:val="22"/>
        </w:rPr>
        <w:t xml:space="preserve"> </w:t>
      </w:r>
      <w:r w:rsidR="00E323B2">
        <w:rPr>
          <w:rFonts w:ascii="Century Gothic" w:hAnsi="Century Gothic" w:cs="Arial"/>
          <w:sz w:val="22"/>
          <w:szCs w:val="22"/>
        </w:rPr>
        <w:t>N</w:t>
      </w:r>
      <w:r w:rsidRPr="006E7F2E">
        <w:rPr>
          <w:rFonts w:ascii="Century Gothic" w:hAnsi="Century Gothic" w:cs="Arial"/>
          <w:sz w:val="22"/>
          <w:szCs w:val="22"/>
        </w:rPr>
        <w:t>ever ignore suspected bullying</w:t>
      </w:r>
      <w:r w:rsidR="00E323B2">
        <w:rPr>
          <w:rFonts w:ascii="Century Gothic" w:hAnsi="Century Gothic" w:cs="Arial"/>
          <w:sz w:val="22"/>
          <w:szCs w:val="22"/>
        </w:rPr>
        <w:t>.</w:t>
      </w:r>
    </w:p>
    <w:p w:rsidR="002350BF" w:rsidRPr="002350BF" w:rsidRDefault="002350BF" w:rsidP="002350BF">
      <w:pPr>
        <w:autoSpaceDE w:val="0"/>
        <w:autoSpaceDN w:val="0"/>
        <w:rPr>
          <w:rFonts w:ascii="Century Gothic" w:hAnsi="Century Gothic" w:cs="Arial"/>
          <w:sz w:val="22"/>
          <w:szCs w:val="22"/>
        </w:rPr>
      </w:pPr>
    </w:p>
    <w:p w:rsidR="002350BF" w:rsidRPr="00A51D00" w:rsidRDefault="002350BF" w:rsidP="002350BF">
      <w:pPr>
        <w:autoSpaceDE w:val="0"/>
        <w:autoSpaceDN w:val="0"/>
        <w:rPr>
          <w:rFonts w:ascii="Century Gothic" w:hAnsi="Century Gothic" w:cs="Arial"/>
          <w:b/>
          <w:sz w:val="24"/>
          <w:szCs w:val="22"/>
          <w:u w:val="single"/>
        </w:rPr>
      </w:pPr>
      <w:r w:rsidRPr="00A51D00">
        <w:rPr>
          <w:rFonts w:ascii="Century Gothic" w:hAnsi="Century Gothic" w:cs="Arial"/>
          <w:b/>
          <w:sz w:val="24"/>
          <w:szCs w:val="22"/>
          <w:u w:val="single"/>
        </w:rPr>
        <w:t>Sanctions</w:t>
      </w:r>
    </w:p>
    <w:p w:rsidR="002350BF" w:rsidRPr="002350BF" w:rsidRDefault="002350BF" w:rsidP="002350BF">
      <w:pPr>
        <w:autoSpaceDE w:val="0"/>
        <w:autoSpaceDN w:val="0"/>
        <w:rPr>
          <w:rFonts w:ascii="Century Gothic" w:hAnsi="Century Gothic" w:cs="Arial"/>
          <w:sz w:val="22"/>
          <w:szCs w:val="22"/>
        </w:rPr>
      </w:pPr>
      <w:r w:rsidRPr="002350BF">
        <w:rPr>
          <w:rFonts w:ascii="Century Gothic" w:hAnsi="Century Gothic" w:cs="Arial"/>
          <w:sz w:val="22"/>
          <w:szCs w:val="22"/>
        </w:rPr>
        <w:t>Bullying is subject to school sanction just as any undesirable behaviour.  The severity and frequency should be reflected in the level of sanction imposed.</w:t>
      </w:r>
    </w:p>
    <w:p w:rsidR="002350BF" w:rsidRPr="002350BF" w:rsidRDefault="002350BF" w:rsidP="002350BF">
      <w:pPr>
        <w:autoSpaceDE w:val="0"/>
        <w:autoSpaceDN w:val="0"/>
        <w:rPr>
          <w:rFonts w:ascii="Century Gothic" w:hAnsi="Century Gothic" w:cs="Arial"/>
          <w:sz w:val="22"/>
          <w:szCs w:val="22"/>
        </w:rPr>
      </w:pPr>
    </w:p>
    <w:p w:rsidR="002350BF" w:rsidRPr="002350BF" w:rsidRDefault="002350BF" w:rsidP="002350BF">
      <w:pPr>
        <w:autoSpaceDE w:val="0"/>
        <w:autoSpaceDN w:val="0"/>
        <w:rPr>
          <w:rFonts w:ascii="Century Gothic" w:hAnsi="Century Gothic" w:cs="Arial"/>
          <w:sz w:val="22"/>
          <w:szCs w:val="22"/>
        </w:rPr>
      </w:pPr>
      <w:r w:rsidRPr="002350BF">
        <w:rPr>
          <w:rFonts w:ascii="Century Gothic" w:hAnsi="Century Gothic" w:cs="Arial"/>
          <w:b/>
          <w:bCs/>
          <w:sz w:val="22"/>
          <w:szCs w:val="22"/>
        </w:rPr>
        <w:t xml:space="preserve">Where other strategies do not resolve the problem, permanent exclusion may be justified in the most serious and persistent cases, particularly where violence is involved. </w:t>
      </w:r>
      <w:r w:rsidRPr="002350BF">
        <w:rPr>
          <w:rFonts w:ascii="Century Gothic" w:hAnsi="Century Gothic" w:cs="Arial"/>
          <w:sz w:val="22"/>
          <w:szCs w:val="22"/>
        </w:rPr>
        <w:t>The DfE’s guidance for local authority exclusion appeal panels makes clear that pupils responsible for violence or threatened violence should not normally be re-instated.</w:t>
      </w:r>
    </w:p>
    <w:p w:rsidR="002350BF" w:rsidRPr="002350BF" w:rsidRDefault="002350BF" w:rsidP="002350BF">
      <w:pPr>
        <w:autoSpaceDE w:val="0"/>
        <w:autoSpaceDN w:val="0"/>
        <w:rPr>
          <w:rFonts w:ascii="Century Gothic" w:hAnsi="Century Gothic" w:cs="Arial"/>
          <w:sz w:val="22"/>
          <w:szCs w:val="22"/>
        </w:rPr>
      </w:pPr>
    </w:p>
    <w:p w:rsidR="006E7F2E" w:rsidRPr="006E7F2E" w:rsidRDefault="006E7F2E" w:rsidP="006E7F2E">
      <w:pPr>
        <w:spacing w:after="300"/>
        <w:rPr>
          <w:rFonts w:ascii="Century Gothic" w:hAnsi="Century Gothic" w:cs="Arial"/>
          <w:sz w:val="24"/>
          <w:szCs w:val="22"/>
          <w:u w:val="single"/>
          <w:lang w:val="en-GB" w:eastAsia="en-GB"/>
        </w:rPr>
      </w:pPr>
      <w:r w:rsidRPr="006E7F2E">
        <w:rPr>
          <w:rFonts w:ascii="Century Gothic" w:hAnsi="Century Gothic" w:cs="Arial"/>
          <w:b/>
          <w:bCs/>
          <w:sz w:val="24"/>
          <w:szCs w:val="22"/>
          <w:u w:val="single"/>
          <w:lang w:val="en-GB" w:eastAsia="en-GB"/>
        </w:rPr>
        <w:t>Strategies for the prevention and reduction of bullying</w:t>
      </w:r>
    </w:p>
    <w:p w:rsidR="006E7F2E" w:rsidRPr="006E7F2E" w:rsidRDefault="006E7F2E" w:rsidP="006E7F2E">
      <w:pPr>
        <w:spacing w:after="300"/>
        <w:rPr>
          <w:rFonts w:ascii="Century Gothic" w:hAnsi="Century Gothic" w:cs="Arial"/>
          <w:sz w:val="22"/>
          <w:szCs w:val="22"/>
          <w:lang w:val="en-GB" w:eastAsia="en-GB"/>
        </w:rPr>
      </w:pPr>
      <w:r w:rsidRPr="006E7F2E">
        <w:rPr>
          <w:rFonts w:ascii="Century Gothic" w:hAnsi="Century Gothic" w:cs="Arial"/>
          <w:sz w:val="22"/>
          <w:szCs w:val="22"/>
          <w:lang w:val="en-GB" w:eastAsia="en-GB"/>
        </w:rPr>
        <w:t>Whole school initiatives and proactive teaching strategies will be used throughout the school to develop a positive learning environment with the aim of reducing the opportunities for bullying to occur.</w:t>
      </w:r>
    </w:p>
    <w:p w:rsidR="00CC09EE" w:rsidRDefault="006E7F2E" w:rsidP="00CC09EE">
      <w:pPr>
        <w:spacing w:after="300"/>
        <w:rPr>
          <w:rFonts w:ascii="Century Gothic" w:hAnsi="Century Gothic" w:cs="Arial"/>
          <w:sz w:val="22"/>
          <w:szCs w:val="22"/>
          <w:lang w:val="en-GB" w:eastAsia="en-GB"/>
        </w:rPr>
      </w:pPr>
      <w:r w:rsidRPr="006E7F2E">
        <w:rPr>
          <w:rFonts w:ascii="Century Gothic" w:hAnsi="Century Gothic" w:cs="Arial"/>
          <w:sz w:val="22"/>
          <w:szCs w:val="22"/>
          <w:lang w:val="en-GB" w:eastAsia="en-GB"/>
        </w:rPr>
        <w:t>These can include:</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Promotion of the school values</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Making national anti-bullying week a high profile event each year</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Awareness raising through regular anti-bullying assemblies</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PHSE (Personal, Health &amp; Social Education) scheme of work from Reception to Year 6 used to support this policy</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Circle time on bullying issues</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Setting up of a circle of friends support network where a small group of children volunteer to help and support an indi</w:t>
      </w:r>
      <w:r w:rsidR="00CC09EE">
        <w:rPr>
          <w:rFonts w:ascii="Century Gothic" w:hAnsi="Century Gothic" w:cs="Arial"/>
          <w:sz w:val="22"/>
          <w:szCs w:val="22"/>
          <w:lang w:val="en-GB" w:eastAsia="en-GB"/>
        </w:rPr>
        <w:t>vidual experiencing difficulties</w:t>
      </w:r>
    </w:p>
    <w:p w:rsidR="006E7F2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lastRenderedPageBreak/>
        <w:t>Prominently displaying anti-bullying posters produced by the children around the school</w:t>
      </w:r>
    </w:p>
    <w:p w:rsidR="00CC09EE" w:rsidRDefault="00CC09EE" w:rsidP="00CC09EE">
      <w:pPr>
        <w:pStyle w:val="ListParagraph"/>
        <w:numPr>
          <w:ilvl w:val="0"/>
          <w:numId w:val="38"/>
        </w:numPr>
        <w:spacing w:after="300"/>
        <w:rPr>
          <w:rFonts w:ascii="Century Gothic" w:hAnsi="Century Gothic" w:cs="Arial"/>
          <w:sz w:val="22"/>
          <w:szCs w:val="22"/>
          <w:lang w:val="en-GB" w:eastAsia="en-GB"/>
        </w:rPr>
      </w:pPr>
      <w:r>
        <w:rPr>
          <w:rFonts w:ascii="Century Gothic" w:hAnsi="Century Gothic" w:cs="Arial"/>
          <w:sz w:val="22"/>
          <w:szCs w:val="22"/>
          <w:lang w:val="en-GB" w:eastAsia="en-GB"/>
        </w:rPr>
        <w:t>Use of Learning Mentor to help develop appropriate strategies with children who require it.</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Introducing playground improvements and initiatives</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Using praise and rewards to reinforce good behaviour</w:t>
      </w:r>
    </w:p>
    <w:p w:rsid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Encouraging the whole school community to model appropriate behaviour towards one another</w:t>
      </w:r>
    </w:p>
    <w:p w:rsidR="006E7F2E" w:rsidRPr="00CC09EE" w:rsidRDefault="006E7F2E" w:rsidP="00CC09EE">
      <w:pPr>
        <w:pStyle w:val="ListParagraph"/>
        <w:numPr>
          <w:ilvl w:val="0"/>
          <w:numId w:val="38"/>
        </w:numPr>
        <w:spacing w:after="300"/>
        <w:rPr>
          <w:rFonts w:ascii="Century Gothic" w:hAnsi="Century Gothic" w:cs="Arial"/>
          <w:sz w:val="22"/>
          <w:szCs w:val="22"/>
          <w:lang w:val="en-GB" w:eastAsia="en-GB"/>
        </w:rPr>
      </w:pPr>
      <w:r w:rsidRPr="00CC09EE">
        <w:rPr>
          <w:rFonts w:ascii="Century Gothic" w:hAnsi="Century Gothic" w:cs="Arial"/>
          <w:sz w:val="22"/>
          <w:szCs w:val="22"/>
          <w:lang w:val="en-GB" w:eastAsia="en-GB"/>
        </w:rPr>
        <w:t>Organising regular anti-bullying training for all staff</w:t>
      </w:r>
    </w:p>
    <w:p w:rsidR="002350BF" w:rsidRPr="002350BF" w:rsidRDefault="002350BF" w:rsidP="002350BF">
      <w:pPr>
        <w:autoSpaceDE w:val="0"/>
        <w:autoSpaceDN w:val="0"/>
        <w:rPr>
          <w:rFonts w:ascii="Century Gothic" w:hAnsi="Century Gothic" w:cs="Arial"/>
          <w:sz w:val="22"/>
          <w:szCs w:val="22"/>
        </w:rPr>
      </w:pPr>
    </w:p>
    <w:p w:rsidR="002350BF" w:rsidRPr="00A51D00" w:rsidRDefault="002350BF" w:rsidP="002350BF">
      <w:pPr>
        <w:keepNext/>
        <w:widowControl w:val="0"/>
        <w:suppressAutoHyphens/>
        <w:outlineLvl w:val="2"/>
        <w:rPr>
          <w:rFonts w:ascii="Century Gothic" w:hAnsi="Century Gothic" w:cs="Arial"/>
          <w:b/>
          <w:sz w:val="24"/>
          <w:szCs w:val="22"/>
          <w:u w:val="single"/>
          <w:lang w:val="en-GB"/>
        </w:rPr>
      </w:pPr>
      <w:r w:rsidRPr="00A51D00">
        <w:rPr>
          <w:rFonts w:ascii="Century Gothic" w:hAnsi="Century Gothic" w:cs="Arial"/>
          <w:b/>
          <w:sz w:val="24"/>
          <w:szCs w:val="22"/>
          <w:u w:val="single"/>
          <w:lang w:val="en-GB"/>
        </w:rPr>
        <w:t>Promoting the Policy</w:t>
      </w:r>
    </w:p>
    <w:p w:rsidR="002350BF" w:rsidRPr="002350BF" w:rsidRDefault="002350BF" w:rsidP="002350BF">
      <w:pPr>
        <w:autoSpaceDE w:val="0"/>
        <w:autoSpaceDN w:val="0"/>
        <w:rPr>
          <w:rFonts w:ascii="Century Gothic" w:hAnsi="Century Gothic" w:cs="Arial"/>
          <w:sz w:val="22"/>
          <w:szCs w:val="22"/>
        </w:rPr>
      </w:pPr>
      <w:r w:rsidRPr="002350BF">
        <w:rPr>
          <w:rFonts w:ascii="Century Gothic" w:hAnsi="Century Gothic" w:cs="Arial"/>
          <w:sz w:val="22"/>
          <w:szCs w:val="22"/>
        </w:rPr>
        <w:t>There are many opportunities to promote the policy:</w:t>
      </w:r>
    </w:p>
    <w:p w:rsidR="002350BF" w:rsidRPr="002350BF" w:rsidRDefault="002350BF" w:rsidP="002350BF">
      <w:pPr>
        <w:autoSpaceDE w:val="0"/>
        <w:autoSpaceDN w:val="0"/>
        <w:rPr>
          <w:rFonts w:ascii="Century Gothic" w:hAnsi="Century Gothic" w:cs="Arial"/>
          <w:sz w:val="22"/>
          <w:szCs w:val="22"/>
        </w:rPr>
      </w:pP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during assemblies and collective worship</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during normal curriculum coverage</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circle time activities</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School-wide Anti bullying posters</w:t>
      </w:r>
    </w:p>
    <w:p w:rsidR="002350BF" w:rsidRPr="003C78B8" w:rsidRDefault="002350BF" w:rsidP="003C78B8">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 xml:space="preserve">School-wide </w:t>
      </w:r>
      <w:r w:rsidR="003C78B8">
        <w:rPr>
          <w:rFonts w:ascii="Century Gothic" w:hAnsi="Century Gothic" w:cs="Arial"/>
          <w:sz w:val="22"/>
          <w:szCs w:val="22"/>
        </w:rPr>
        <w:t>promotion of our values</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School’s Council meetings</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Role-play or stories</w:t>
      </w:r>
    </w:p>
    <w:p w:rsidR="002350BF" w:rsidRPr="002350BF" w:rsidRDefault="002350BF" w:rsidP="002350BF">
      <w:pPr>
        <w:numPr>
          <w:ilvl w:val="0"/>
          <w:numId w:val="10"/>
        </w:numPr>
        <w:tabs>
          <w:tab w:val="left" w:pos="720"/>
        </w:tabs>
        <w:autoSpaceDE w:val="0"/>
        <w:autoSpaceDN w:val="0"/>
        <w:rPr>
          <w:rFonts w:ascii="Century Gothic" w:hAnsi="Century Gothic" w:cs="Arial"/>
          <w:sz w:val="22"/>
          <w:szCs w:val="22"/>
        </w:rPr>
      </w:pPr>
      <w:r w:rsidRPr="002350BF">
        <w:rPr>
          <w:rFonts w:ascii="Century Gothic" w:hAnsi="Century Gothic" w:cs="Arial"/>
          <w:sz w:val="22"/>
          <w:szCs w:val="22"/>
        </w:rPr>
        <w:t>Participation in ‘Anti-Bullying Week’</w:t>
      </w:r>
    </w:p>
    <w:p w:rsidR="002350BF" w:rsidRPr="002350BF" w:rsidRDefault="003C78B8" w:rsidP="002350BF">
      <w:pPr>
        <w:numPr>
          <w:ilvl w:val="0"/>
          <w:numId w:val="10"/>
        </w:numPr>
        <w:tabs>
          <w:tab w:val="left" w:pos="720"/>
        </w:tabs>
        <w:autoSpaceDE w:val="0"/>
        <w:autoSpaceDN w:val="0"/>
        <w:rPr>
          <w:rFonts w:ascii="Century Gothic" w:hAnsi="Century Gothic" w:cs="Arial"/>
          <w:sz w:val="22"/>
          <w:szCs w:val="22"/>
        </w:rPr>
      </w:pPr>
      <w:r>
        <w:rPr>
          <w:rFonts w:ascii="Century Gothic" w:hAnsi="Century Gothic" w:cs="Arial"/>
          <w:sz w:val="22"/>
          <w:szCs w:val="22"/>
        </w:rPr>
        <w:t xml:space="preserve">Anti-bullying PSCHE </w:t>
      </w:r>
      <w:r w:rsidR="002350BF" w:rsidRPr="002350BF">
        <w:rPr>
          <w:rFonts w:ascii="Century Gothic" w:hAnsi="Century Gothic" w:cs="Arial"/>
          <w:sz w:val="22"/>
          <w:szCs w:val="22"/>
        </w:rPr>
        <w:t>unit promoted each year</w:t>
      </w:r>
    </w:p>
    <w:p w:rsidR="002350BF" w:rsidRPr="002350BF" w:rsidRDefault="002350BF" w:rsidP="002350BF">
      <w:pPr>
        <w:autoSpaceDE w:val="0"/>
        <w:autoSpaceDN w:val="0"/>
        <w:rPr>
          <w:rFonts w:ascii="Century Gothic" w:hAnsi="Century Gothic" w:cs="Arial"/>
          <w:b/>
          <w:bCs/>
          <w:sz w:val="22"/>
          <w:szCs w:val="22"/>
        </w:rPr>
      </w:pPr>
    </w:p>
    <w:p w:rsidR="002350BF" w:rsidRPr="002350BF" w:rsidRDefault="002350BF" w:rsidP="002350BF">
      <w:pPr>
        <w:autoSpaceDE w:val="0"/>
        <w:autoSpaceDN w:val="0"/>
        <w:rPr>
          <w:rFonts w:ascii="Century Gothic" w:hAnsi="Century Gothic" w:cs="Arial"/>
          <w:sz w:val="22"/>
          <w:szCs w:val="22"/>
        </w:rPr>
      </w:pPr>
    </w:p>
    <w:p w:rsidR="002350BF" w:rsidRPr="00A51D00" w:rsidRDefault="002350BF" w:rsidP="002350BF">
      <w:pPr>
        <w:autoSpaceDN w:val="0"/>
        <w:jc w:val="both"/>
        <w:rPr>
          <w:rFonts w:ascii="Century Gothic" w:hAnsi="Century Gothic" w:cs="Arial"/>
          <w:b/>
          <w:bCs/>
          <w:sz w:val="24"/>
          <w:szCs w:val="22"/>
          <w:u w:val="single"/>
        </w:rPr>
      </w:pPr>
      <w:r w:rsidRPr="00A51D00">
        <w:rPr>
          <w:rFonts w:ascii="Century Gothic" w:hAnsi="Century Gothic" w:cs="Arial"/>
          <w:b/>
          <w:bCs/>
          <w:sz w:val="24"/>
          <w:szCs w:val="22"/>
          <w:u w:val="single"/>
        </w:rPr>
        <w:t>Handling the Media</w:t>
      </w:r>
    </w:p>
    <w:p w:rsidR="002350BF" w:rsidRPr="002350BF" w:rsidRDefault="002350BF" w:rsidP="002350BF">
      <w:pPr>
        <w:autoSpaceDN w:val="0"/>
        <w:jc w:val="both"/>
        <w:rPr>
          <w:rFonts w:ascii="Century Gothic" w:hAnsi="Century Gothic" w:cs="Arial"/>
          <w:sz w:val="22"/>
          <w:szCs w:val="22"/>
        </w:rPr>
      </w:pPr>
      <w:r w:rsidRPr="002350BF">
        <w:rPr>
          <w:rFonts w:ascii="Century Gothic" w:hAnsi="Century Gothic" w:cs="Arial"/>
          <w:sz w:val="22"/>
          <w:szCs w:val="22"/>
        </w:rPr>
        <w:t>The media has turned bullying into an ‘issue’ which encourages parents and children to call often one-off incidents bullying, rather than a disagreement or fall-out.  If approached by the media about an incident the following procedure should be followed to minimize sensationalism:</w:t>
      </w:r>
    </w:p>
    <w:p w:rsidR="002350BF" w:rsidRPr="002350BF" w:rsidRDefault="002350BF" w:rsidP="002350BF">
      <w:pPr>
        <w:numPr>
          <w:ilvl w:val="0"/>
          <w:numId w:val="26"/>
        </w:numPr>
        <w:autoSpaceDN w:val="0"/>
        <w:jc w:val="both"/>
        <w:rPr>
          <w:rFonts w:ascii="Century Gothic" w:hAnsi="Century Gothic" w:cs="Arial"/>
          <w:sz w:val="22"/>
          <w:szCs w:val="22"/>
        </w:rPr>
      </w:pPr>
      <w:r w:rsidRPr="002350BF">
        <w:rPr>
          <w:rFonts w:ascii="Century Gothic" w:hAnsi="Century Gothic" w:cs="Arial"/>
          <w:sz w:val="22"/>
          <w:szCs w:val="22"/>
        </w:rPr>
        <w:t>Do not respond straight away.  Tell them you will get back to them.</w:t>
      </w:r>
    </w:p>
    <w:p w:rsidR="002350BF" w:rsidRPr="002350BF" w:rsidRDefault="003C78B8" w:rsidP="002350BF">
      <w:pPr>
        <w:numPr>
          <w:ilvl w:val="0"/>
          <w:numId w:val="26"/>
        </w:numPr>
        <w:autoSpaceDN w:val="0"/>
        <w:jc w:val="both"/>
        <w:rPr>
          <w:rFonts w:ascii="Century Gothic" w:hAnsi="Century Gothic" w:cs="Arial"/>
          <w:sz w:val="22"/>
          <w:szCs w:val="22"/>
        </w:rPr>
      </w:pPr>
      <w:r>
        <w:rPr>
          <w:rFonts w:ascii="Century Gothic" w:hAnsi="Century Gothic" w:cs="Arial"/>
          <w:sz w:val="22"/>
          <w:szCs w:val="22"/>
        </w:rPr>
        <w:t>Inform the Headteacher</w:t>
      </w:r>
      <w:r w:rsidR="002350BF" w:rsidRPr="002350BF">
        <w:rPr>
          <w:rFonts w:ascii="Century Gothic" w:hAnsi="Century Gothic" w:cs="Arial"/>
          <w:sz w:val="22"/>
          <w:szCs w:val="22"/>
        </w:rPr>
        <w:t>.</w:t>
      </w:r>
    </w:p>
    <w:p w:rsidR="002350BF" w:rsidRPr="002350BF" w:rsidRDefault="002350BF" w:rsidP="002350BF">
      <w:pPr>
        <w:numPr>
          <w:ilvl w:val="0"/>
          <w:numId w:val="26"/>
        </w:numPr>
        <w:autoSpaceDN w:val="0"/>
        <w:jc w:val="both"/>
        <w:rPr>
          <w:rFonts w:ascii="Century Gothic" w:hAnsi="Century Gothic" w:cs="Arial"/>
          <w:sz w:val="22"/>
          <w:szCs w:val="22"/>
        </w:rPr>
      </w:pPr>
      <w:r w:rsidRPr="002350BF">
        <w:rPr>
          <w:rFonts w:ascii="Century Gothic" w:hAnsi="Century Gothic" w:cs="Arial"/>
          <w:sz w:val="22"/>
          <w:szCs w:val="22"/>
        </w:rPr>
        <w:t xml:space="preserve">Principal informs the </w:t>
      </w:r>
      <w:r w:rsidR="003C78B8">
        <w:rPr>
          <w:rFonts w:ascii="Century Gothic" w:hAnsi="Century Gothic" w:cs="Arial"/>
          <w:sz w:val="22"/>
          <w:szCs w:val="22"/>
        </w:rPr>
        <w:t xml:space="preserve">Governors and Cheshire East </w:t>
      </w:r>
      <w:r w:rsidRPr="002350BF">
        <w:rPr>
          <w:rFonts w:ascii="Century Gothic" w:hAnsi="Century Gothic" w:cs="Arial"/>
          <w:sz w:val="22"/>
          <w:szCs w:val="22"/>
        </w:rPr>
        <w:t>and seeks advice and support.</w:t>
      </w:r>
    </w:p>
    <w:p w:rsidR="002350BF" w:rsidRPr="002350BF" w:rsidRDefault="002350BF" w:rsidP="002350BF">
      <w:pPr>
        <w:numPr>
          <w:ilvl w:val="0"/>
          <w:numId w:val="26"/>
        </w:numPr>
        <w:autoSpaceDN w:val="0"/>
        <w:jc w:val="both"/>
        <w:rPr>
          <w:rFonts w:ascii="Century Gothic" w:hAnsi="Century Gothic" w:cs="Arial"/>
          <w:sz w:val="22"/>
          <w:szCs w:val="22"/>
        </w:rPr>
      </w:pPr>
      <w:r w:rsidRPr="002350BF">
        <w:rPr>
          <w:rFonts w:ascii="Century Gothic" w:hAnsi="Century Gothic" w:cs="Arial"/>
          <w:sz w:val="22"/>
          <w:szCs w:val="22"/>
        </w:rPr>
        <w:t>Check the facts and discuss with colleagues as necessary.</w:t>
      </w:r>
    </w:p>
    <w:p w:rsidR="002350BF" w:rsidRPr="002350BF" w:rsidRDefault="003C78B8" w:rsidP="002350BF">
      <w:pPr>
        <w:numPr>
          <w:ilvl w:val="0"/>
          <w:numId w:val="26"/>
        </w:numPr>
        <w:autoSpaceDN w:val="0"/>
        <w:jc w:val="both"/>
        <w:rPr>
          <w:rFonts w:ascii="Century Gothic" w:hAnsi="Century Gothic" w:cs="Arial"/>
          <w:sz w:val="22"/>
          <w:szCs w:val="22"/>
        </w:rPr>
      </w:pPr>
      <w:r>
        <w:rPr>
          <w:rFonts w:ascii="Century Gothic" w:hAnsi="Century Gothic" w:cs="Arial"/>
          <w:sz w:val="22"/>
          <w:szCs w:val="22"/>
        </w:rPr>
        <w:t xml:space="preserve">Either the Headteacher </w:t>
      </w:r>
      <w:r w:rsidR="002350BF" w:rsidRPr="002350BF">
        <w:rPr>
          <w:rFonts w:ascii="Century Gothic" w:hAnsi="Century Gothic" w:cs="Arial"/>
          <w:sz w:val="22"/>
          <w:szCs w:val="22"/>
        </w:rPr>
        <w:t xml:space="preserve">or </w:t>
      </w:r>
      <w:r>
        <w:rPr>
          <w:rFonts w:ascii="Century Gothic" w:hAnsi="Century Gothic" w:cs="Arial"/>
          <w:sz w:val="22"/>
          <w:szCs w:val="22"/>
        </w:rPr>
        <w:t xml:space="preserve">Chair of Governors </w:t>
      </w:r>
      <w:r w:rsidR="002350BF" w:rsidRPr="002350BF">
        <w:rPr>
          <w:rFonts w:ascii="Century Gothic" w:hAnsi="Century Gothic" w:cs="Arial"/>
          <w:sz w:val="22"/>
          <w:szCs w:val="22"/>
        </w:rPr>
        <w:t>prepare a brief statement about the situation, putting the matter in context and emphasizing the positive steps that the school are taking.</w:t>
      </w:r>
    </w:p>
    <w:p w:rsidR="002350BF" w:rsidRPr="002350BF" w:rsidRDefault="002350BF" w:rsidP="002350BF">
      <w:pPr>
        <w:autoSpaceDE w:val="0"/>
        <w:autoSpaceDN w:val="0"/>
        <w:rPr>
          <w:rFonts w:ascii="Century Gothic" w:hAnsi="Century Gothic" w:cs="Arial"/>
          <w:b/>
          <w:bCs/>
          <w:sz w:val="22"/>
          <w:szCs w:val="22"/>
        </w:rPr>
      </w:pPr>
    </w:p>
    <w:p w:rsidR="002350BF" w:rsidRPr="00A51D00" w:rsidRDefault="002350BF" w:rsidP="002350BF">
      <w:pPr>
        <w:autoSpaceDE w:val="0"/>
        <w:autoSpaceDN w:val="0"/>
        <w:rPr>
          <w:rFonts w:ascii="Century Gothic" w:hAnsi="Century Gothic" w:cs="Arial"/>
          <w:sz w:val="24"/>
          <w:szCs w:val="22"/>
          <w:u w:val="single"/>
        </w:rPr>
      </w:pPr>
      <w:r w:rsidRPr="00A51D00">
        <w:rPr>
          <w:rFonts w:ascii="Century Gothic" w:hAnsi="Century Gothic" w:cs="Arial"/>
          <w:b/>
          <w:bCs/>
          <w:sz w:val="24"/>
          <w:szCs w:val="22"/>
          <w:u w:val="single"/>
        </w:rPr>
        <w:t>Acknowledgements</w:t>
      </w:r>
    </w:p>
    <w:p w:rsidR="002350BF" w:rsidRPr="002350BF" w:rsidRDefault="002350BF" w:rsidP="002350BF">
      <w:pPr>
        <w:autoSpaceDE w:val="0"/>
        <w:autoSpaceDN w:val="0"/>
        <w:rPr>
          <w:rFonts w:ascii="Century Gothic" w:hAnsi="Century Gothic" w:cs="Arial"/>
          <w:sz w:val="22"/>
          <w:szCs w:val="22"/>
        </w:rPr>
      </w:pPr>
      <w:r w:rsidRPr="002350BF">
        <w:rPr>
          <w:rFonts w:ascii="Century Gothic" w:hAnsi="Century Gothic" w:cs="Arial"/>
          <w:sz w:val="22"/>
          <w:szCs w:val="22"/>
        </w:rPr>
        <w:t>The following documents were used in devising this policy:</w:t>
      </w:r>
    </w:p>
    <w:p w:rsidR="002350BF" w:rsidRPr="002350BF" w:rsidRDefault="002350BF" w:rsidP="002350BF">
      <w:pPr>
        <w:autoSpaceDE w:val="0"/>
        <w:autoSpaceDN w:val="0"/>
        <w:rPr>
          <w:rFonts w:ascii="Century Gothic" w:hAnsi="Century Gothic" w:cs="Arial"/>
          <w:sz w:val="22"/>
          <w:szCs w:val="22"/>
        </w:rPr>
      </w:pPr>
    </w:p>
    <w:p w:rsidR="002350BF" w:rsidRPr="002350BF" w:rsidRDefault="002350BF" w:rsidP="002350BF">
      <w:pPr>
        <w:numPr>
          <w:ilvl w:val="0"/>
          <w:numId w:val="27"/>
        </w:numPr>
        <w:autoSpaceDE w:val="0"/>
        <w:autoSpaceDN w:val="0"/>
        <w:rPr>
          <w:rFonts w:ascii="Century Gothic" w:hAnsi="Century Gothic" w:cs="Arial"/>
          <w:sz w:val="22"/>
          <w:szCs w:val="22"/>
        </w:rPr>
      </w:pPr>
      <w:r w:rsidRPr="002350BF">
        <w:rPr>
          <w:rFonts w:ascii="Century Gothic" w:hAnsi="Century Gothic" w:cs="Arial"/>
          <w:sz w:val="22"/>
          <w:szCs w:val="22"/>
        </w:rPr>
        <w:t xml:space="preserve">Bullying </w:t>
      </w:r>
      <w:r w:rsidR="00E323B2">
        <w:rPr>
          <w:rFonts w:ascii="Century Gothic" w:hAnsi="Century Gothic" w:cs="Arial"/>
          <w:sz w:val="22"/>
          <w:szCs w:val="22"/>
        </w:rPr>
        <w:t>(Don’t Suffer in Silence)</w:t>
      </w:r>
      <w:r w:rsidR="00E323B2">
        <w:rPr>
          <w:rFonts w:ascii="Century Gothic" w:hAnsi="Century Gothic" w:cs="Arial"/>
          <w:sz w:val="22"/>
          <w:szCs w:val="22"/>
        </w:rPr>
        <w:tab/>
      </w:r>
      <w:r w:rsidR="00E323B2">
        <w:rPr>
          <w:rFonts w:ascii="Century Gothic" w:hAnsi="Century Gothic" w:cs="Arial"/>
          <w:sz w:val="22"/>
          <w:szCs w:val="22"/>
        </w:rPr>
        <w:tab/>
      </w:r>
      <w:r w:rsidR="00E323B2">
        <w:rPr>
          <w:rFonts w:ascii="Century Gothic" w:hAnsi="Century Gothic" w:cs="Arial"/>
          <w:sz w:val="22"/>
          <w:szCs w:val="22"/>
        </w:rPr>
        <w:tab/>
        <w:t>DFE</w:t>
      </w:r>
    </w:p>
    <w:p w:rsidR="002350BF" w:rsidRPr="002350BF" w:rsidRDefault="002350BF" w:rsidP="002350BF">
      <w:pPr>
        <w:numPr>
          <w:ilvl w:val="0"/>
          <w:numId w:val="27"/>
        </w:numPr>
        <w:autoSpaceDE w:val="0"/>
        <w:autoSpaceDN w:val="0"/>
        <w:rPr>
          <w:rFonts w:ascii="Century Gothic" w:hAnsi="Century Gothic" w:cs="Arial"/>
          <w:sz w:val="22"/>
          <w:szCs w:val="22"/>
        </w:rPr>
      </w:pPr>
      <w:r w:rsidRPr="002350BF">
        <w:rPr>
          <w:rFonts w:ascii="Century Gothic" w:hAnsi="Century Gothic" w:cs="Arial"/>
          <w:sz w:val="22"/>
          <w:szCs w:val="22"/>
        </w:rPr>
        <w:t>Preventing Bullying</w:t>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t>Kidscape</w:t>
      </w:r>
    </w:p>
    <w:p w:rsidR="002350BF" w:rsidRPr="002350BF" w:rsidRDefault="002350BF" w:rsidP="002350BF">
      <w:pPr>
        <w:numPr>
          <w:ilvl w:val="0"/>
          <w:numId w:val="27"/>
        </w:numPr>
        <w:autoSpaceDE w:val="0"/>
        <w:autoSpaceDN w:val="0"/>
        <w:rPr>
          <w:rFonts w:ascii="Century Gothic" w:hAnsi="Century Gothic" w:cs="Arial"/>
          <w:sz w:val="22"/>
          <w:szCs w:val="22"/>
        </w:rPr>
      </w:pPr>
      <w:r w:rsidRPr="002350BF">
        <w:rPr>
          <w:rFonts w:ascii="Century Gothic" w:hAnsi="Century Gothic" w:cs="Arial"/>
          <w:sz w:val="22"/>
          <w:szCs w:val="22"/>
        </w:rPr>
        <w:t>Stop Bullying</w:t>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t>Kidscape</w:t>
      </w:r>
    </w:p>
    <w:p w:rsidR="002350BF" w:rsidRPr="002350BF" w:rsidRDefault="002350BF" w:rsidP="002350BF">
      <w:pPr>
        <w:numPr>
          <w:ilvl w:val="0"/>
          <w:numId w:val="27"/>
        </w:numPr>
        <w:autoSpaceDE w:val="0"/>
        <w:autoSpaceDN w:val="0"/>
        <w:rPr>
          <w:rFonts w:ascii="Century Gothic" w:hAnsi="Century Gothic" w:cs="Arial"/>
          <w:sz w:val="22"/>
          <w:szCs w:val="22"/>
        </w:rPr>
      </w:pPr>
      <w:r w:rsidRPr="002350BF">
        <w:rPr>
          <w:rFonts w:ascii="Century Gothic" w:hAnsi="Century Gothic" w:cs="Arial"/>
          <w:sz w:val="22"/>
          <w:szCs w:val="22"/>
        </w:rPr>
        <w:t>You Can Beat Bullying</w:t>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r>
      <w:r w:rsidRPr="002350BF">
        <w:rPr>
          <w:rFonts w:ascii="Century Gothic" w:hAnsi="Century Gothic" w:cs="Arial"/>
          <w:sz w:val="22"/>
          <w:szCs w:val="22"/>
        </w:rPr>
        <w:tab/>
        <w:t>Kidscape</w:t>
      </w:r>
    </w:p>
    <w:p w:rsidR="002350BF" w:rsidRPr="002350BF" w:rsidRDefault="002350BF" w:rsidP="002350BF">
      <w:pPr>
        <w:autoSpaceDE w:val="0"/>
        <w:autoSpaceDN w:val="0"/>
        <w:rPr>
          <w:rFonts w:ascii="Century Gothic" w:hAnsi="Century Gothic" w:cs="Arial"/>
          <w:sz w:val="22"/>
          <w:szCs w:val="22"/>
        </w:rPr>
      </w:pPr>
    </w:p>
    <w:p w:rsidR="002350BF" w:rsidRPr="002350BF" w:rsidRDefault="002350BF" w:rsidP="002350BF">
      <w:pPr>
        <w:autoSpaceDE w:val="0"/>
        <w:autoSpaceDN w:val="0"/>
        <w:rPr>
          <w:rFonts w:ascii="Century Gothic" w:hAnsi="Century Gothic" w:cs="Arial"/>
          <w:sz w:val="22"/>
          <w:szCs w:val="22"/>
        </w:rPr>
      </w:pPr>
    </w:p>
    <w:p w:rsidR="002350BF" w:rsidRPr="002350BF" w:rsidRDefault="002350BF" w:rsidP="002350BF">
      <w:pPr>
        <w:rPr>
          <w:rFonts w:ascii="Century Gothic" w:hAnsi="Century Gothic"/>
        </w:rPr>
      </w:pPr>
      <w:bookmarkStart w:id="0" w:name="_GoBack"/>
      <w:bookmarkEnd w:id="0"/>
    </w:p>
    <w:p w:rsidR="0060176E" w:rsidRDefault="0060176E"/>
    <w:sectPr w:rsidR="0060176E" w:rsidSect="006B14AC">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CC662D8"/>
    <w:lvl w:ilvl="0">
      <w:numFmt w:val="decimal"/>
      <w:lvlText w:val="*"/>
      <w:lvlJc w:val="left"/>
      <w:pPr>
        <w:ind w:left="0" w:firstLine="0"/>
      </w:pPr>
    </w:lvl>
  </w:abstractNum>
  <w:abstractNum w:abstractNumId="1" w15:restartNumberingAfterBreak="0">
    <w:nsid w:val="03406173"/>
    <w:multiLevelType w:val="hybridMultilevel"/>
    <w:tmpl w:val="685ADED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15655"/>
    <w:multiLevelType w:val="hybridMultilevel"/>
    <w:tmpl w:val="7686530A"/>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1D41E0"/>
    <w:multiLevelType w:val="hybridMultilevel"/>
    <w:tmpl w:val="D26C0DB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084FD7"/>
    <w:multiLevelType w:val="hybridMultilevel"/>
    <w:tmpl w:val="4848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A24F6"/>
    <w:multiLevelType w:val="multilevel"/>
    <w:tmpl w:val="7B7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65FF"/>
    <w:multiLevelType w:val="hybridMultilevel"/>
    <w:tmpl w:val="8C24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F1DF7"/>
    <w:multiLevelType w:val="hybridMultilevel"/>
    <w:tmpl w:val="854AF95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7FF406A"/>
    <w:multiLevelType w:val="hybridMultilevel"/>
    <w:tmpl w:val="D3F27E1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9CC5EA0"/>
    <w:multiLevelType w:val="hybridMultilevel"/>
    <w:tmpl w:val="BD480E1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C650209"/>
    <w:multiLevelType w:val="hybridMultilevel"/>
    <w:tmpl w:val="9590412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E293320"/>
    <w:multiLevelType w:val="hybridMultilevel"/>
    <w:tmpl w:val="1390B854"/>
    <w:lvl w:ilvl="0" w:tplc="0CC662D8">
      <w:start w:val="1"/>
      <w:numFmt w:val="bullet"/>
      <w:lvlText w:val=""/>
      <w:legacy w:legacy="1" w:legacySpace="0" w:legacyIndent="283"/>
      <w:lvlJc w:val="left"/>
      <w:pPr>
        <w:ind w:left="283" w:hanging="283"/>
      </w:pPr>
      <w:rPr>
        <w:rFonts w:ascii="Symbol" w:hAnsi="Symbol" w:cs="Times New Roman" w:hint="default"/>
        <w:b w:val="0"/>
        <w:i w:val="0"/>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21D223D8"/>
    <w:multiLevelType w:val="multilevel"/>
    <w:tmpl w:val="7A7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57132"/>
    <w:multiLevelType w:val="hybridMultilevel"/>
    <w:tmpl w:val="976A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22F91"/>
    <w:multiLevelType w:val="multilevel"/>
    <w:tmpl w:val="180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901C4"/>
    <w:multiLevelType w:val="multilevel"/>
    <w:tmpl w:val="BA5E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30A2E"/>
    <w:multiLevelType w:val="hybridMultilevel"/>
    <w:tmpl w:val="5E74228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3515DE9"/>
    <w:multiLevelType w:val="hybridMultilevel"/>
    <w:tmpl w:val="0388DBB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9802435"/>
    <w:multiLevelType w:val="hybridMultilevel"/>
    <w:tmpl w:val="9D7E5E8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0605A07"/>
    <w:multiLevelType w:val="multilevel"/>
    <w:tmpl w:val="F3A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87F93"/>
    <w:multiLevelType w:val="hybridMultilevel"/>
    <w:tmpl w:val="F6525D0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8940FF7"/>
    <w:multiLevelType w:val="hybridMultilevel"/>
    <w:tmpl w:val="4654907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27C1973"/>
    <w:multiLevelType w:val="hybridMultilevel"/>
    <w:tmpl w:val="0F76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E40CA"/>
    <w:multiLevelType w:val="hybridMultilevel"/>
    <w:tmpl w:val="8A8C86F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7CC6A62"/>
    <w:multiLevelType w:val="hybridMultilevel"/>
    <w:tmpl w:val="FDB25E4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D01289A"/>
    <w:multiLevelType w:val="hybridMultilevel"/>
    <w:tmpl w:val="B7943C2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FA57794"/>
    <w:multiLevelType w:val="hybridMultilevel"/>
    <w:tmpl w:val="6DC474AA"/>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19B54CD"/>
    <w:multiLevelType w:val="hybridMultilevel"/>
    <w:tmpl w:val="F8C06A3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2F04FE9"/>
    <w:multiLevelType w:val="hybridMultilevel"/>
    <w:tmpl w:val="B3F40D2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426412B"/>
    <w:multiLevelType w:val="hybridMultilevel"/>
    <w:tmpl w:val="BF9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80031"/>
    <w:multiLevelType w:val="hybridMultilevel"/>
    <w:tmpl w:val="E70652C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844491C"/>
    <w:multiLevelType w:val="hybridMultilevel"/>
    <w:tmpl w:val="D2E8D032"/>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A160D21"/>
    <w:multiLevelType w:val="hybridMultilevel"/>
    <w:tmpl w:val="B8FAD05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A197C14"/>
    <w:multiLevelType w:val="hybridMultilevel"/>
    <w:tmpl w:val="B060003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E5E5F18"/>
    <w:multiLevelType w:val="hybridMultilevel"/>
    <w:tmpl w:val="D1D44EE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5575186"/>
    <w:multiLevelType w:val="multilevel"/>
    <w:tmpl w:val="B0B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70FE7"/>
    <w:multiLevelType w:val="hybridMultilevel"/>
    <w:tmpl w:val="AADA0E9E"/>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D4511DD"/>
    <w:multiLevelType w:val="hybridMultilevel"/>
    <w:tmpl w:val="20ACE18E"/>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16"/>
  </w:num>
  <w:num w:numId="3">
    <w:abstractNumId w:val="18"/>
  </w:num>
  <w:num w:numId="4">
    <w:abstractNumId w:val="34"/>
  </w:num>
  <w:num w:numId="5">
    <w:abstractNumId w:val="11"/>
  </w:num>
  <w:num w:numId="6">
    <w:abstractNumId w:val="27"/>
  </w:num>
  <w:num w:numId="7">
    <w:abstractNumId w:val="3"/>
  </w:num>
  <w:num w:numId="8">
    <w:abstractNumId w:val="9"/>
  </w:num>
  <w:num w:numId="9">
    <w:abstractNumId w:val="32"/>
  </w:num>
  <w:num w:numId="10">
    <w:abstractNumId w:val="0"/>
    <w:lvlOverride w:ilvl="0">
      <w:lvl w:ilvl="0">
        <w:numFmt w:val="bullet"/>
        <w:lvlText w:val=""/>
        <w:legacy w:legacy="1" w:legacySpace="0" w:legacyIndent="283"/>
        <w:lvlJc w:val="left"/>
        <w:pPr>
          <w:ind w:left="643" w:hanging="283"/>
        </w:pPr>
        <w:rPr>
          <w:rFonts w:ascii="Symbol" w:hAnsi="Symbol" w:cs="Times New Roman" w:hint="default"/>
          <w:b w:val="0"/>
          <w:i w:val="0"/>
          <w:sz w:val="20"/>
          <w:szCs w:val="20"/>
        </w:rPr>
      </w:lvl>
    </w:lvlOverride>
  </w:num>
  <w:num w:numId="11">
    <w:abstractNumId w:val="36"/>
  </w:num>
  <w:num w:numId="12">
    <w:abstractNumId w:val="8"/>
  </w:num>
  <w:num w:numId="13">
    <w:abstractNumId w:val="31"/>
  </w:num>
  <w:num w:numId="14">
    <w:abstractNumId w:val="21"/>
  </w:num>
  <w:num w:numId="15">
    <w:abstractNumId w:val="23"/>
  </w:num>
  <w:num w:numId="16">
    <w:abstractNumId w:val="20"/>
  </w:num>
  <w:num w:numId="17">
    <w:abstractNumId w:val="33"/>
  </w:num>
  <w:num w:numId="18">
    <w:abstractNumId w:val="30"/>
  </w:num>
  <w:num w:numId="19">
    <w:abstractNumId w:val="7"/>
  </w:num>
  <w:num w:numId="20">
    <w:abstractNumId w:val="26"/>
  </w:num>
  <w:num w:numId="21">
    <w:abstractNumId w:val="17"/>
  </w:num>
  <w:num w:numId="22">
    <w:abstractNumId w:val="28"/>
  </w:num>
  <w:num w:numId="23">
    <w:abstractNumId w:val="37"/>
  </w:num>
  <w:num w:numId="24">
    <w:abstractNumId w:val="2"/>
  </w:num>
  <w:num w:numId="25">
    <w:abstractNumId w:val="25"/>
  </w:num>
  <w:num w:numId="26">
    <w:abstractNumId w:val="24"/>
  </w:num>
  <w:num w:numId="27">
    <w:abstractNumId w:val="1"/>
  </w:num>
  <w:num w:numId="28">
    <w:abstractNumId w:val="35"/>
  </w:num>
  <w:num w:numId="29">
    <w:abstractNumId w:val="6"/>
  </w:num>
  <w:num w:numId="30">
    <w:abstractNumId w:val="5"/>
  </w:num>
  <w:num w:numId="31">
    <w:abstractNumId w:val="14"/>
  </w:num>
  <w:num w:numId="32">
    <w:abstractNumId w:val="13"/>
  </w:num>
  <w:num w:numId="33">
    <w:abstractNumId w:val="19"/>
  </w:num>
  <w:num w:numId="34">
    <w:abstractNumId w:val="4"/>
  </w:num>
  <w:num w:numId="35">
    <w:abstractNumId w:val="22"/>
  </w:num>
  <w:num w:numId="36">
    <w:abstractNumId w:val="15"/>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58"/>
    <w:rsid w:val="00013C58"/>
    <w:rsid w:val="002229F3"/>
    <w:rsid w:val="00222C5C"/>
    <w:rsid w:val="002350BF"/>
    <w:rsid w:val="003C78B8"/>
    <w:rsid w:val="004A4686"/>
    <w:rsid w:val="004B6930"/>
    <w:rsid w:val="005559A3"/>
    <w:rsid w:val="0060176E"/>
    <w:rsid w:val="006625A3"/>
    <w:rsid w:val="006B14AC"/>
    <w:rsid w:val="006E7728"/>
    <w:rsid w:val="006E7F2E"/>
    <w:rsid w:val="00717A14"/>
    <w:rsid w:val="00A51D00"/>
    <w:rsid w:val="00B61DB8"/>
    <w:rsid w:val="00C926E7"/>
    <w:rsid w:val="00CC09EE"/>
    <w:rsid w:val="00E323B2"/>
    <w:rsid w:val="00FA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3961"/>
  <w15:docId w15:val="{E5716A31-8712-47AB-908E-6A168F3B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ManorPark Head</cp:lastModifiedBy>
  <cp:revision>2</cp:revision>
  <dcterms:created xsi:type="dcterms:W3CDTF">2023-05-19T10:41:00Z</dcterms:created>
  <dcterms:modified xsi:type="dcterms:W3CDTF">2023-05-19T10:41:00Z</dcterms:modified>
</cp:coreProperties>
</file>