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F6D8" w14:textId="2CE2A1C9" w:rsidR="00A83008" w:rsidRPr="005D3CD5" w:rsidRDefault="00A83008" w:rsidP="00AD22CE">
      <w:pPr>
        <w:spacing w:after="0" w:line="240" w:lineRule="auto"/>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1" locked="0" layoutInCell="1" allowOverlap="1" wp14:anchorId="57A3A728" wp14:editId="5D80112A">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4895DC" id="Rounded Rectangle 8" o:spid="_x0000_s1026"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fillcolor="#18899b" strokecolor="black [3213]" strokeweight="3pt">
                <v:stroke joinstyle="miter"/>
                <w10:wrap anchorx="margin"/>
              </v:roundrect>
            </w:pict>
          </mc:Fallback>
        </mc:AlternateContent>
      </w:r>
    </w:p>
    <w:p w14:paraId="6B4C969B" w14:textId="72F4952D" w:rsidR="00A83008" w:rsidRPr="005D3CD5" w:rsidRDefault="00A83008" w:rsidP="00AD22CE">
      <w:pPr>
        <w:spacing w:after="0" w:line="240" w:lineRule="auto"/>
        <w:rPr>
          <w:rFonts w:ascii="Tahoma" w:hAnsi="Tahoma" w:cs="Tahoma"/>
        </w:rPr>
      </w:pPr>
    </w:p>
    <w:p w14:paraId="743AA5DA" w14:textId="77777777" w:rsidR="00A83008" w:rsidRPr="005D3CD5" w:rsidRDefault="00A83008" w:rsidP="00AD22CE">
      <w:pPr>
        <w:spacing w:after="0" w:line="240" w:lineRule="auto"/>
        <w:rPr>
          <w:rFonts w:ascii="Tahoma" w:hAnsi="Tahoma" w:cs="Tahoma"/>
        </w:rPr>
      </w:pPr>
    </w:p>
    <w:p w14:paraId="08F98B9E" w14:textId="1C805FEF" w:rsidR="00A83008" w:rsidRPr="005D3CD5" w:rsidRDefault="00A83008" w:rsidP="00AD22CE">
      <w:pPr>
        <w:spacing w:after="0" w:line="240" w:lineRule="auto"/>
        <w:rPr>
          <w:rFonts w:ascii="Tahoma" w:hAnsi="Tahoma" w:cs="Tahoma"/>
        </w:rPr>
      </w:pPr>
    </w:p>
    <w:p w14:paraId="686DE3C5" w14:textId="1CBC5DBB" w:rsidR="00A83008" w:rsidRPr="005D3CD5" w:rsidRDefault="00A83008" w:rsidP="00AD22CE">
      <w:pPr>
        <w:tabs>
          <w:tab w:val="left" w:pos="1701"/>
        </w:tabs>
        <w:spacing w:after="0" w:line="240" w:lineRule="auto"/>
        <w:rPr>
          <w:rFonts w:ascii="Tahoma" w:hAnsi="Tahoma" w:cs="Tahoma"/>
        </w:rPr>
      </w:pPr>
      <w:r>
        <w:rPr>
          <w:rFonts w:ascii="Tahoma" w:hAnsi="Tahoma" w:cs="Tahoma"/>
          <w:noProof/>
          <w:lang w:eastAsia="en-GB"/>
        </w:rPr>
        <w:drawing>
          <wp:anchor distT="0" distB="0" distL="114300" distR="114300" simplePos="0" relativeHeight="251660288" behindDoc="1" locked="0" layoutInCell="1" allowOverlap="1" wp14:anchorId="220C42EE" wp14:editId="0C21B753">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8E531" w:rsidR="00A83008" w:rsidRPr="005D3CD5" w:rsidRDefault="00A83008" w:rsidP="00AD22CE">
      <w:pPr>
        <w:spacing w:after="0" w:line="240" w:lineRule="auto"/>
        <w:rPr>
          <w:rFonts w:ascii="Tahoma" w:hAnsi="Tahoma" w:cs="Tahoma"/>
        </w:rPr>
      </w:pPr>
    </w:p>
    <w:p w14:paraId="40CF3610" w14:textId="77777777" w:rsidR="00A83008" w:rsidRPr="005D3CD5" w:rsidRDefault="00A83008" w:rsidP="00AD22CE">
      <w:pPr>
        <w:spacing w:after="0" w:line="240" w:lineRule="auto"/>
        <w:rPr>
          <w:rFonts w:ascii="Tahoma" w:hAnsi="Tahoma" w:cs="Tahoma"/>
        </w:rPr>
      </w:pPr>
    </w:p>
    <w:p w14:paraId="6859E584" w14:textId="261F2106" w:rsidR="00A83008" w:rsidRPr="005D3CD5" w:rsidRDefault="00A83008" w:rsidP="00AD22CE">
      <w:pPr>
        <w:spacing w:after="0" w:line="240" w:lineRule="auto"/>
        <w:rPr>
          <w:rFonts w:ascii="Tahoma" w:hAnsi="Tahoma" w:cs="Tahoma"/>
        </w:rPr>
      </w:pPr>
    </w:p>
    <w:p w14:paraId="5BC6F3C2" w14:textId="75466BE2" w:rsidR="00A83008" w:rsidRPr="005D3CD5" w:rsidRDefault="00A83008" w:rsidP="00AD22CE">
      <w:pPr>
        <w:spacing w:after="0" w:line="240" w:lineRule="auto"/>
        <w:rPr>
          <w:rFonts w:ascii="Tahoma" w:hAnsi="Tahoma" w:cs="Tahoma"/>
        </w:rPr>
      </w:pPr>
    </w:p>
    <w:p w14:paraId="7A824E83" w14:textId="77777777" w:rsidR="00A83008" w:rsidRPr="005D3CD5" w:rsidRDefault="00A83008" w:rsidP="00AD22CE">
      <w:pPr>
        <w:spacing w:after="0" w:line="240" w:lineRule="auto"/>
        <w:rPr>
          <w:rFonts w:ascii="Tahoma" w:hAnsi="Tahoma" w:cs="Tahoma"/>
        </w:rPr>
      </w:pPr>
    </w:p>
    <w:p w14:paraId="740AED26" w14:textId="77777777" w:rsidR="00A83008" w:rsidRPr="005D3CD5" w:rsidRDefault="00A83008" w:rsidP="00AD22CE">
      <w:pPr>
        <w:spacing w:after="0" w:line="240" w:lineRule="auto"/>
        <w:rPr>
          <w:rFonts w:ascii="Tahoma" w:hAnsi="Tahoma" w:cs="Tahoma"/>
        </w:rPr>
      </w:pPr>
    </w:p>
    <w:p w14:paraId="6238CADB" w14:textId="1F983B4F" w:rsidR="00A83008" w:rsidRPr="005D3CD5" w:rsidRDefault="00A83008" w:rsidP="00AD22CE">
      <w:pPr>
        <w:spacing w:after="0" w:line="240" w:lineRule="auto"/>
        <w:rPr>
          <w:rFonts w:ascii="Tahoma" w:hAnsi="Tahoma" w:cs="Tahoma"/>
          <w:sz w:val="160"/>
        </w:rPr>
      </w:pPr>
    </w:p>
    <w:p w14:paraId="37CB1DBC" w14:textId="11370F35" w:rsidR="00A83008" w:rsidRPr="005D3CD5" w:rsidRDefault="00A83008" w:rsidP="00AD22CE">
      <w:pPr>
        <w:spacing w:after="0" w:line="240" w:lineRule="auto"/>
        <w:jc w:val="center"/>
        <w:rPr>
          <w:rFonts w:ascii="Tahoma" w:hAnsi="Tahoma" w:cs="Tahoma"/>
          <w:b/>
          <w:sz w:val="82"/>
        </w:rPr>
      </w:pPr>
    </w:p>
    <w:p w14:paraId="0640778A" w14:textId="4F586D73" w:rsidR="00A83008" w:rsidRPr="005D3CD5" w:rsidRDefault="00A83008" w:rsidP="00AD22CE">
      <w:pPr>
        <w:spacing w:after="0" w:line="240" w:lineRule="auto"/>
        <w:jc w:val="center"/>
        <w:rPr>
          <w:rFonts w:ascii="Tahoma" w:hAnsi="Tahoma" w:cs="Tahoma"/>
          <w:b/>
          <w:sz w:val="82"/>
        </w:rPr>
      </w:pPr>
    </w:p>
    <w:p w14:paraId="72368C1F" w14:textId="73373826" w:rsidR="00A83008" w:rsidRPr="005D3CD5" w:rsidRDefault="00A83008" w:rsidP="00AD22CE">
      <w:pPr>
        <w:spacing w:after="0" w:line="240" w:lineRule="auto"/>
        <w:jc w:val="center"/>
        <w:rPr>
          <w:rFonts w:ascii="Tahoma" w:hAnsi="Tahoma" w:cs="Tahoma"/>
          <w:b/>
          <w:sz w:val="82"/>
        </w:rPr>
      </w:pPr>
    </w:p>
    <w:p w14:paraId="31AA7ACC" w14:textId="67C88E94" w:rsidR="00A83008" w:rsidRDefault="00A83008" w:rsidP="00AD22CE">
      <w:pPr>
        <w:spacing w:after="0" w:line="240" w:lineRule="auto"/>
        <w:jc w:val="center"/>
        <w:rPr>
          <w:rFonts w:ascii="Tahoma" w:hAnsi="Tahoma" w:cs="Tahoma"/>
          <w:b/>
          <w:color w:val="ECD540"/>
          <w:sz w:val="82"/>
        </w:rPr>
      </w:pPr>
    </w:p>
    <w:p w14:paraId="7435AF8F" w14:textId="533897DE" w:rsidR="00A83008"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Pupil Premium</w:t>
      </w:r>
    </w:p>
    <w:p w14:paraId="228F4CBA" w14:textId="1AB2D90D" w:rsidR="00AD22CE"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Report</w:t>
      </w:r>
    </w:p>
    <w:p w14:paraId="39D98D65" w14:textId="787120EE" w:rsidR="00AD22CE" w:rsidRPr="00AD22CE" w:rsidRDefault="00AD22CE" w:rsidP="00AD22CE">
      <w:pPr>
        <w:spacing w:after="0" w:line="240" w:lineRule="auto"/>
        <w:jc w:val="center"/>
        <w:rPr>
          <w:rFonts w:ascii="Tahoma" w:hAnsi="Tahoma" w:cs="Tahoma"/>
          <w:b/>
          <w:color w:val="ECD540"/>
          <w:sz w:val="44"/>
        </w:rPr>
      </w:pPr>
      <w:r w:rsidRPr="00AD22CE">
        <w:rPr>
          <w:rFonts w:ascii="Tahoma" w:hAnsi="Tahoma" w:cs="Tahoma"/>
          <w:b/>
          <w:color w:val="ECD540"/>
          <w:sz w:val="44"/>
        </w:rPr>
        <w:t>2021-202</w:t>
      </w:r>
      <w:r w:rsidR="00E66403">
        <w:rPr>
          <w:rFonts w:ascii="Tahoma" w:hAnsi="Tahoma" w:cs="Tahoma"/>
          <w:b/>
          <w:color w:val="ECD540"/>
          <w:sz w:val="44"/>
        </w:rPr>
        <w:t>4</w:t>
      </w:r>
    </w:p>
    <w:p w14:paraId="4A9CFDC8" w14:textId="51604F26" w:rsidR="00A83008" w:rsidRDefault="000B0C0A" w:rsidP="00AD22CE">
      <w:pPr>
        <w:spacing w:after="0" w:line="240" w:lineRule="auto"/>
        <w:jc w:val="center"/>
        <w:rPr>
          <w:rFonts w:ascii="Tahoma" w:hAnsi="Tahoma" w:cs="Tahoma"/>
          <w:b/>
          <w:sz w:val="32"/>
        </w:rPr>
      </w:pPr>
      <w:r>
        <w:rPr>
          <w:rFonts w:ascii="Tahoma" w:hAnsi="Tahoma" w:cs="Tahoma"/>
          <w:noProof/>
        </w:rPr>
        <w:drawing>
          <wp:anchor distT="0" distB="0" distL="114300" distR="114300" simplePos="0" relativeHeight="251693056" behindDoc="1" locked="0" layoutInCell="1" allowOverlap="1" wp14:anchorId="014E31CE" wp14:editId="51EEF4FE">
            <wp:simplePos x="0" y="0"/>
            <wp:positionH relativeFrom="margin">
              <wp:align>right</wp:align>
            </wp:positionH>
            <wp:positionV relativeFrom="paragraph">
              <wp:posOffset>7545070</wp:posOffset>
            </wp:positionV>
            <wp:extent cx="1771650" cy="1805305"/>
            <wp:effectExtent l="0" t="0" r="0" b="4445"/>
            <wp:wrapTight wrapText="bothSides">
              <wp:wrapPolygon edited="0">
                <wp:start x="0" y="0"/>
                <wp:lineTo x="0" y="21425"/>
                <wp:lineTo x="21368" y="21425"/>
                <wp:lineTo x="213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805305"/>
                    </a:xfrm>
                    <a:prstGeom prst="rect">
                      <a:avLst/>
                    </a:prstGeom>
                    <a:noFill/>
                  </pic:spPr>
                </pic:pic>
              </a:graphicData>
            </a:graphic>
            <wp14:sizeRelH relativeFrom="page">
              <wp14:pctWidth>0</wp14:pctWidth>
            </wp14:sizeRelH>
            <wp14:sizeRelV relativeFrom="page">
              <wp14:pctHeight>0</wp14:pctHeight>
            </wp14:sizeRelV>
          </wp:anchor>
        </w:drawing>
      </w:r>
    </w:p>
    <w:p w14:paraId="03C0ACD0" w14:textId="0D24A1D0" w:rsidR="00A83008" w:rsidRPr="005D3CD5" w:rsidRDefault="00A83008" w:rsidP="00AD22CE">
      <w:pPr>
        <w:spacing w:after="0" w:line="240" w:lineRule="auto"/>
        <w:jc w:val="center"/>
        <w:rPr>
          <w:rFonts w:ascii="Tahoma" w:hAnsi="Tahoma" w:cs="Tahoma"/>
          <w:b/>
          <w:sz w:val="32"/>
        </w:rPr>
      </w:pPr>
    </w:p>
    <w:p w14:paraId="11B26229" w14:textId="164E33BB" w:rsidR="00A83008" w:rsidRPr="005D3CD5" w:rsidRDefault="00A83008" w:rsidP="00AD22CE">
      <w:pPr>
        <w:spacing w:after="0" w:line="240" w:lineRule="auto"/>
        <w:jc w:val="center"/>
        <w:rPr>
          <w:rFonts w:ascii="Tahoma" w:hAnsi="Tahoma" w:cs="Tahoma"/>
          <w:b/>
          <w:sz w:val="32"/>
        </w:rPr>
      </w:pPr>
    </w:p>
    <w:p w14:paraId="036C7406" w14:textId="591F59AC" w:rsidR="00A83008" w:rsidRPr="005D3CD5" w:rsidRDefault="00A83008" w:rsidP="00AD22CE">
      <w:pPr>
        <w:spacing w:after="0" w:line="240" w:lineRule="auto"/>
        <w:jc w:val="center"/>
        <w:rPr>
          <w:rFonts w:ascii="Tahoma" w:hAnsi="Tahoma" w:cs="Tahoma"/>
          <w:b/>
          <w:sz w:val="32"/>
        </w:rPr>
      </w:pPr>
    </w:p>
    <w:p w14:paraId="72ABB556" w14:textId="77777777" w:rsidR="00A83008" w:rsidRPr="005D3CD5" w:rsidRDefault="00A83008" w:rsidP="00AD22CE">
      <w:pPr>
        <w:spacing w:after="0" w:line="240" w:lineRule="auto"/>
        <w:jc w:val="center"/>
        <w:rPr>
          <w:rFonts w:ascii="Tahoma" w:hAnsi="Tahoma" w:cs="Tahoma"/>
          <w:b/>
          <w:sz w:val="32"/>
        </w:rPr>
      </w:pPr>
    </w:p>
    <w:p w14:paraId="4058960F" w14:textId="77777777" w:rsidR="00A83008" w:rsidRPr="005D3CD5" w:rsidRDefault="00A83008" w:rsidP="00AD22CE">
      <w:pPr>
        <w:spacing w:after="0" w:line="240" w:lineRule="auto"/>
        <w:rPr>
          <w:rFonts w:ascii="Tahoma" w:hAnsi="Tahoma" w:cs="Tahoma"/>
          <w:b/>
          <w:sz w:val="40"/>
        </w:rPr>
      </w:pPr>
    </w:p>
    <w:p w14:paraId="218193FE" w14:textId="77777777" w:rsidR="00A83008" w:rsidRPr="005D3CD5" w:rsidRDefault="00A83008" w:rsidP="00AD22CE">
      <w:pPr>
        <w:spacing w:after="0" w:line="240" w:lineRule="auto"/>
        <w:rPr>
          <w:rFonts w:ascii="Tahoma" w:hAnsi="Tahoma" w:cs="Tahoma"/>
          <w:b/>
          <w:sz w:val="40"/>
        </w:rPr>
      </w:pPr>
    </w:p>
    <w:p w14:paraId="03174940" w14:textId="25759E98" w:rsidR="00A83008" w:rsidRDefault="00A83008" w:rsidP="00AD22CE">
      <w:pPr>
        <w:spacing w:after="0" w:line="240" w:lineRule="auto"/>
        <w:rPr>
          <w:rFonts w:ascii="Tahoma" w:hAnsi="Tahoma" w:cs="Tahoma"/>
          <w:b/>
          <w:sz w:val="40"/>
        </w:rPr>
      </w:pPr>
    </w:p>
    <w:p w14:paraId="3A59D793" w14:textId="79067AB0" w:rsidR="00AD22CE" w:rsidRPr="00AD22CE" w:rsidRDefault="00AD22CE" w:rsidP="00AD22CE">
      <w:pPr>
        <w:pStyle w:val="Heading1"/>
        <w:spacing w:after="0"/>
        <w:rPr>
          <w:rFonts w:ascii="Tahoma" w:hAnsi="Tahoma" w:cs="Tahoma"/>
          <w:color w:val="auto"/>
        </w:rPr>
      </w:pPr>
      <w:bookmarkStart w:id="0" w:name="_Toc400361362"/>
      <w:bookmarkStart w:id="1" w:name="_Toc443397153"/>
      <w:bookmarkStart w:id="2" w:name="_Toc357771638"/>
      <w:bookmarkStart w:id="3" w:name="_Toc346793416"/>
      <w:bookmarkStart w:id="4" w:name="_Toc328122777"/>
      <w:r w:rsidRPr="00AD22CE">
        <w:rPr>
          <w:rFonts w:ascii="Tahoma" w:hAnsi="Tahoma" w:cs="Tahoma"/>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3AFF4C0" w14:textId="3E1FB182" w:rsidR="00AD22CE" w:rsidRPr="00AD22CE" w:rsidRDefault="00AD22CE" w:rsidP="00AD22CE">
      <w:pPr>
        <w:pStyle w:val="Heading2"/>
        <w:spacing w:before="0" w:after="0"/>
        <w:rPr>
          <w:rFonts w:ascii="Tahoma" w:hAnsi="Tahoma" w:cs="Tahoma"/>
          <w:b w:val="0"/>
          <w:bCs/>
          <w:color w:val="auto"/>
          <w:sz w:val="24"/>
          <w:szCs w:val="24"/>
        </w:rPr>
      </w:pPr>
      <w:r w:rsidRPr="00AD22CE">
        <w:rPr>
          <w:rFonts w:ascii="Tahoma" w:hAnsi="Tahoma" w:cs="Tahoma"/>
          <w:b w:val="0"/>
          <w:bCs/>
          <w:color w:val="auto"/>
          <w:sz w:val="24"/>
          <w:szCs w:val="24"/>
        </w:rPr>
        <w:t>This statement details our school’s use of pupil premium (and recovery premium for the 2021 to 202</w:t>
      </w:r>
      <w:r w:rsidR="00C63293">
        <w:rPr>
          <w:rFonts w:ascii="Tahoma" w:hAnsi="Tahoma" w:cs="Tahoma"/>
          <w:b w:val="0"/>
          <w:bCs/>
          <w:color w:val="auto"/>
          <w:sz w:val="24"/>
          <w:szCs w:val="24"/>
        </w:rPr>
        <w:t>3</w:t>
      </w:r>
      <w:r w:rsidRPr="00AD22CE">
        <w:rPr>
          <w:rFonts w:ascii="Tahoma" w:hAnsi="Tahoma" w:cs="Tahoma"/>
          <w:b w:val="0"/>
          <w:bCs/>
          <w:color w:val="auto"/>
          <w:sz w:val="24"/>
          <w:szCs w:val="24"/>
        </w:rPr>
        <w:t xml:space="preserve"> academic year</w:t>
      </w:r>
      <w:r w:rsidR="00C63293">
        <w:rPr>
          <w:rFonts w:ascii="Tahoma" w:hAnsi="Tahoma" w:cs="Tahoma"/>
          <w:b w:val="0"/>
          <w:bCs/>
          <w:color w:val="auto"/>
          <w:sz w:val="24"/>
          <w:szCs w:val="24"/>
        </w:rPr>
        <w:t>s</w:t>
      </w:r>
      <w:r w:rsidRPr="00AD22CE">
        <w:rPr>
          <w:rFonts w:ascii="Tahoma" w:hAnsi="Tahoma" w:cs="Tahoma"/>
          <w:b w:val="0"/>
          <w:bCs/>
          <w:color w:val="auto"/>
          <w:sz w:val="24"/>
          <w:szCs w:val="24"/>
        </w:rPr>
        <w:t xml:space="preserve">) funding to help improve the attainment of our disadvantaged pupils. </w:t>
      </w:r>
    </w:p>
    <w:p w14:paraId="304D3521" w14:textId="19CA48D5" w:rsidR="00AD22CE" w:rsidRPr="00AD22CE" w:rsidRDefault="00AD22CE" w:rsidP="00AD22CE">
      <w:pPr>
        <w:pStyle w:val="Heading2"/>
        <w:spacing w:before="0" w:after="0"/>
        <w:rPr>
          <w:rFonts w:ascii="Tahoma" w:hAnsi="Tahoma" w:cs="Tahoma"/>
          <w:b w:val="0"/>
          <w:bCs/>
          <w:color w:val="auto"/>
          <w:sz w:val="24"/>
          <w:szCs w:val="24"/>
        </w:rPr>
      </w:pPr>
      <w:r w:rsidRPr="00AD22CE">
        <w:rPr>
          <w:rFonts w:ascii="Tahoma" w:hAnsi="Tahoma" w:cs="Tahoma"/>
          <w:b w:val="0"/>
          <w:bCs/>
          <w:color w:val="auto"/>
          <w:sz w:val="24"/>
          <w:szCs w:val="24"/>
        </w:rPr>
        <w:t xml:space="preserve">It outlines our pupil premium strategy, how we intend to spend the funding in this academic year and the effect that last year’s spending of pupil premium had within our school. </w:t>
      </w:r>
    </w:p>
    <w:p w14:paraId="10ED3EC0" w14:textId="77777777" w:rsidR="00AD22CE" w:rsidRPr="00AD22CE" w:rsidRDefault="00AD22CE" w:rsidP="00AD22CE">
      <w:pPr>
        <w:pStyle w:val="Heading2"/>
        <w:spacing w:before="0" w:after="0"/>
        <w:rPr>
          <w:rFonts w:ascii="Tahoma" w:hAnsi="Tahoma" w:cs="Tahoma"/>
          <w:color w:val="auto"/>
        </w:rPr>
      </w:pPr>
    </w:p>
    <w:p w14:paraId="1CFC027D" w14:textId="13D1A833"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083"/>
        <w:gridCol w:w="3679"/>
      </w:tblGrid>
      <w:tr w:rsidR="00AD22CE" w:rsidRPr="00AD22CE" w14:paraId="0CB7DFC3"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AF8448A"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16A0E6A"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Data</w:t>
            </w:r>
          </w:p>
        </w:tc>
      </w:tr>
      <w:tr w:rsidR="00AD22CE" w:rsidRPr="00AD22CE" w14:paraId="685DC76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FB02"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33EC" w14:textId="4841733E" w:rsidR="00AD22CE" w:rsidRPr="00AD22CE" w:rsidRDefault="007430CB" w:rsidP="00AD22CE">
            <w:pPr>
              <w:pStyle w:val="TableRow"/>
              <w:spacing w:before="0" w:after="0"/>
              <w:rPr>
                <w:rFonts w:ascii="Tahoma" w:hAnsi="Tahoma" w:cs="Tahoma"/>
                <w:color w:val="auto"/>
              </w:rPr>
            </w:pPr>
            <w:r>
              <w:rPr>
                <w:rFonts w:ascii="Tahoma" w:hAnsi="Tahoma" w:cs="Tahoma"/>
                <w:color w:val="auto"/>
              </w:rPr>
              <w:t>Manor Park School and Nursey</w:t>
            </w:r>
          </w:p>
        </w:tc>
      </w:tr>
      <w:tr w:rsidR="00AD22CE" w:rsidRPr="00AD22CE" w14:paraId="193AC47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0FD0"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8463" w14:textId="7FF8E936" w:rsidR="00AD22CE" w:rsidRPr="00AD22CE" w:rsidRDefault="007430CB" w:rsidP="00AD22CE">
            <w:pPr>
              <w:pStyle w:val="TableRow"/>
              <w:spacing w:before="0" w:after="0"/>
              <w:rPr>
                <w:rFonts w:ascii="Tahoma" w:hAnsi="Tahoma" w:cs="Tahoma"/>
                <w:color w:val="auto"/>
              </w:rPr>
            </w:pPr>
            <w:r>
              <w:rPr>
                <w:rFonts w:ascii="Tahoma" w:hAnsi="Tahoma" w:cs="Tahoma"/>
                <w:color w:val="auto"/>
              </w:rPr>
              <w:t>2</w:t>
            </w:r>
            <w:r w:rsidR="0019420C">
              <w:rPr>
                <w:rFonts w:ascii="Tahoma" w:hAnsi="Tahoma" w:cs="Tahoma"/>
                <w:color w:val="auto"/>
              </w:rPr>
              <w:t>65</w:t>
            </w:r>
            <w:r>
              <w:rPr>
                <w:rFonts w:ascii="Tahoma" w:hAnsi="Tahoma" w:cs="Tahoma"/>
                <w:color w:val="auto"/>
              </w:rPr>
              <w:t>(</w:t>
            </w:r>
            <w:proofErr w:type="spellStart"/>
            <w:r>
              <w:rPr>
                <w:rFonts w:ascii="Tahoma" w:hAnsi="Tahoma" w:cs="Tahoma"/>
                <w:color w:val="auto"/>
              </w:rPr>
              <w:t>incl</w:t>
            </w:r>
            <w:proofErr w:type="spellEnd"/>
            <w:r>
              <w:rPr>
                <w:rFonts w:ascii="Tahoma" w:hAnsi="Tahoma" w:cs="Tahoma"/>
                <w:color w:val="auto"/>
              </w:rPr>
              <w:t xml:space="preserve"> 4</w:t>
            </w:r>
            <w:r w:rsidR="0019420C">
              <w:rPr>
                <w:rFonts w:ascii="Tahoma" w:hAnsi="Tahoma" w:cs="Tahoma"/>
                <w:color w:val="auto"/>
              </w:rPr>
              <w:t>3</w:t>
            </w:r>
            <w:r>
              <w:rPr>
                <w:rFonts w:ascii="Tahoma" w:hAnsi="Tahoma" w:cs="Tahoma"/>
                <w:color w:val="auto"/>
              </w:rPr>
              <w:t xml:space="preserve"> Nursery)</w:t>
            </w:r>
          </w:p>
        </w:tc>
      </w:tr>
      <w:tr w:rsidR="00AD22CE" w:rsidRPr="00AD22CE" w14:paraId="6D0DF71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2F1E"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97F1" w14:textId="58496AD5" w:rsidR="00AD22CE" w:rsidRPr="00AD22CE" w:rsidRDefault="00691601" w:rsidP="00AD22CE">
            <w:pPr>
              <w:pStyle w:val="TableRow"/>
              <w:spacing w:before="0" w:after="0"/>
              <w:rPr>
                <w:rFonts w:ascii="Tahoma" w:hAnsi="Tahoma" w:cs="Tahoma"/>
                <w:color w:val="auto"/>
              </w:rPr>
            </w:pPr>
            <w:r>
              <w:rPr>
                <w:rFonts w:ascii="Tahoma" w:hAnsi="Tahoma" w:cs="Tahoma"/>
                <w:color w:val="auto"/>
              </w:rPr>
              <w:t>39%</w:t>
            </w:r>
            <w:r w:rsidR="007D396C">
              <w:rPr>
                <w:rFonts w:ascii="Tahoma" w:hAnsi="Tahoma" w:cs="Tahoma"/>
                <w:color w:val="auto"/>
              </w:rPr>
              <w:t xml:space="preserve"> (84 children)</w:t>
            </w:r>
          </w:p>
        </w:tc>
      </w:tr>
      <w:tr w:rsidR="00AD22CE" w:rsidRPr="00AD22CE" w14:paraId="1A9744A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98B4"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 xml:space="preserve">Academic year/years that our current pupil premium strategy plan covers </w:t>
            </w:r>
            <w:r w:rsidRPr="00AD22CE">
              <w:rPr>
                <w:rFonts w:ascii="Tahoma" w:hAnsi="Tahoma" w:cs="Tahoma"/>
                <w:b/>
                <w:bCs/>
                <w:color w:val="auto"/>
                <w:szCs w:val="22"/>
              </w:rPr>
              <w:t>(3 year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04E" w14:textId="77777777" w:rsidR="00AD22CE" w:rsidRDefault="007430CB" w:rsidP="00AD22CE">
            <w:pPr>
              <w:pStyle w:val="TableRow"/>
              <w:spacing w:before="0" w:after="0"/>
              <w:rPr>
                <w:rFonts w:ascii="Tahoma" w:hAnsi="Tahoma" w:cs="Tahoma"/>
                <w:color w:val="auto"/>
              </w:rPr>
            </w:pPr>
            <w:r>
              <w:rPr>
                <w:rFonts w:ascii="Tahoma" w:hAnsi="Tahoma" w:cs="Tahoma"/>
                <w:color w:val="auto"/>
              </w:rPr>
              <w:t>202</w:t>
            </w:r>
            <w:r w:rsidR="00C63293">
              <w:rPr>
                <w:rFonts w:ascii="Tahoma" w:hAnsi="Tahoma" w:cs="Tahoma"/>
                <w:color w:val="auto"/>
              </w:rPr>
              <w:t>1</w:t>
            </w:r>
            <w:r w:rsidR="00C73F5F">
              <w:rPr>
                <w:rFonts w:ascii="Tahoma" w:hAnsi="Tahoma" w:cs="Tahoma"/>
                <w:color w:val="auto"/>
              </w:rPr>
              <w:t>-2022</w:t>
            </w:r>
          </w:p>
          <w:p w14:paraId="4648552F" w14:textId="77777777" w:rsidR="00C73F5F" w:rsidRDefault="00C73F5F" w:rsidP="00AD22CE">
            <w:pPr>
              <w:pStyle w:val="TableRow"/>
              <w:spacing w:before="0" w:after="0"/>
              <w:rPr>
                <w:rFonts w:ascii="Tahoma" w:hAnsi="Tahoma" w:cs="Tahoma"/>
                <w:color w:val="auto"/>
              </w:rPr>
            </w:pPr>
            <w:r w:rsidRPr="00557420">
              <w:rPr>
                <w:rFonts w:ascii="Tahoma" w:hAnsi="Tahoma" w:cs="Tahoma"/>
                <w:color w:val="auto"/>
              </w:rPr>
              <w:t>2022-2023</w:t>
            </w:r>
          </w:p>
          <w:p w14:paraId="29681FC3" w14:textId="2051628A" w:rsidR="00C73F5F" w:rsidRPr="00AD22CE" w:rsidRDefault="00C73F5F" w:rsidP="00AD22CE">
            <w:pPr>
              <w:pStyle w:val="TableRow"/>
              <w:spacing w:before="0" w:after="0"/>
              <w:rPr>
                <w:rFonts w:ascii="Tahoma" w:hAnsi="Tahoma" w:cs="Tahoma"/>
                <w:color w:val="auto"/>
              </w:rPr>
            </w:pPr>
            <w:r w:rsidRPr="00557420">
              <w:rPr>
                <w:rFonts w:ascii="Tahoma" w:hAnsi="Tahoma" w:cs="Tahoma"/>
                <w:color w:val="auto"/>
                <w:highlight w:val="green"/>
              </w:rPr>
              <w:t>2023-2024</w:t>
            </w:r>
          </w:p>
        </w:tc>
      </w:tr>
      <w:tr w:rsidR="00AD22CE" w:rsidRPr="00AD22CE" w14:paraId="6FD0B9F8"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433E"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634F" w14:textId="7AFAAE23" w:rsidR="00AD22CE" w:rsidRPr="00AD22CE" w:rsidRDefault="00557420" w:rsidP="00AD22CE">
            <w:pPr>
              <w:pStyle w:val="TableRow"/>
              <w:spacing w:before="0" w:after="0"/>
              <w:rPr>
                <w:rFonts w:ascii="Tahoma" w:hAnsi="Tahoma" w:cs="Tahoma"/>
                <w:color w:val="auto"/>
              </w:rPr>
            </w:pPr>
            <w:r>
              <w:rPr>
                <w:rFonts w:ascii="Tahoma" w:hAnsi="Tahoma" w:cs="Tahoma"/>
                <w:color w:val="auto"/>
              </w:rPr>
              <w:t>Sept</w:t>
            </w:r>
            <w:r w:rsidR="007430CB">
              <w:rPr>
                <w:rFonts w:ascii="Tahoma" w:hAnsi="Tahoma" w:cs="Tahoma"/>
                <w:color w:val="auto"/>
              </w:rPr>
              <w:t xml:space="preserve"> 202</w:t>
            </w:r>
            <w:r>
              <w:rPr>
                <w:rFonts w:ascii="Tahoma" w:hAnsi="Tahoma" w:cs="Tahoma"/>
                <w:color w:val="auto"/>
              </w:rPr>
              <w:t>3</w:t>
            </w:r>
          </w:p>
        </w:tc>
      </w:tr>
      <w:tr w:rsidR="00AD22CE" w:rsidRPr="00AD22CE" w14:paraId="3080ACF0"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4B11"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9B46" w14:textId="3EE07844" w:rsidR="00AD22CE" w:rsidRPr="00AD22CE" w:rsidRDefault="007430CB" w:rsidP="00AD22CE">
            <w:pPr>
              <w:pStyle w:val="TableRow"/>
              <w:spacing w:before="0" w:after="0"/>
              <w:rPr>
                <w:rFonts w:ascii="Tahoma" w:hAnsi="Tahoma" w:cs="Tahoma"/>
                <w:color w:val="auto"/>
              </w:rPr>
            </w:pPr>
            <w:r>
              <w:rPr>
                <w:rFonts w:ascii="Tahoma" w:hAnsi="Tahoma" w:cs="Tahoma"/>
                <w:color w:val="auto"/>
              </w:rPr>
              <w:t>Annually</w:t>
            </w:r>
          </w:p>
        </w:tc>
      </w:tr>
      <w:tr w:rsidR="00AD22CE" w:rsidRPr="00AD22CE" w14:paraId="36FD44FF"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4B3A"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DA52" w14:textId="49EE9790" w:rsidR="00AD22CE" w:rsidRPr="00AD22CE" w:rsidRDefault="007430CB" w:rsidP="00AD22CE">
            <w:pPr>
              <w:pStyle w:val="TableRow"/>
              <w:spacing w:before="0" w:after="0"/>
              <w:rPr>
                <w:rFonts w:ascii="Tahoma" w:hAnsi="Tahoma" w:cs="Tahoma"/>
                <w:color w:val="auto"/>
              </w:rPr>
            </w:pPr>
            <w:r>
              <w:rPr>
                <w:rFonts w:ascii="Tahoma" w:hAnsi="Tahoma" w:cs="Tahoma"/>
                <w:color w:val="auto"/>
              </w:rPr>
              <w:t>Simon Cotterill</w:t>
            </w:r>
          </w:p>
        </w:tc>
      </w:tr>
      <w:tr w:rsidR="00AD22CE" w:rsidRPr="00AD22CE" w14:paraId="178B22B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AFDF"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D18E" w14:textId="61687090" w:rsidR="00AD22CE" w:rsidRPr="00AD22CE" w:rsidRDefault="007430CB" w:rsidP="00AD22CE">
            <w:pPr>
              <w:pStyle w:val="TableRow"/>
              <w:spacing w:before="0" w:after="0"/>
              <w:rPr>
                <w:rFonts w:ascii="Tahoma" w:hAnsi="Tahoma" w:cs="Tahoma"/>
                <w:color w:val="auto"/>
              </w:rPr>
            </w:pPr>
            <w:r>
              <w:rPr>
                <w:rFonts w:ascii="Tahoma" w:hAnsi="Tahoma" w:cs="Tahoma"/>
                <w:color w:val="auto"/>
              </w:rPr>
              <w:t>Simon Cotterill</w:t>
            </w:r>
          </w:p>
        </w:tc>
      </w:tr>
      <w:tr w:rsidR="00AD22CE" w:rsidRPr="00AD22CE" w14:paraId="49566676"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3A5F"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 xml:space="preserve">Governor </w:t>
            </w:r>
            <w:r w:rsidRPr="00AD22CE">
              <w:rPr>
                <w:rFonts w:ascii="Tahoma" w:hAnsi="Tahoma" w:cs="Tahoma"/>
                <w:color w:val="auto"/>
                <w:szCs w:val="22"/>
              </w:rPr>
              <w:t xml:space="preserve">/ Trustee </w:t>
            </w:r>
            <w:r w:rsidRPr="00AD22CE">
              <w:rPr>
                <w:rFonts w:ascii="Tahoma" w:hAnsi="Tahoma" w:cs="Tahoma"/>
                <w:color w:val="auto"/>
              </w:rP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3192" w14:textId="3C603BD7" w:rsidR="00AD22CE" w:rsidRPr="00AD22CE" w:rsidRDefault="00AD22CE" w:rsidP="00AD22CE">
            <w:pPr>
              <w:pStyle w:val="TableRow"/>
              <w:spacing w:before="0" w:after="0"/>
              <w:rPr>
                <w:rFonts w:ascii="Tahoma" w:hAnsi="Tahoma" w:cs="Tahoma"/>
                <w:color w:val="auto"/>
              </w:rPr>
            </w:pPr>
          </w:p>
        </w:tc>
      </w:tr>
    </w:tbl>
    <w:bookmarkEnd w:id="2"/>
    <w:bookmarkEnd w:id="3"/>
    <w:bookmarkEnd w:id="4"/>
    <w:p w14:paraId="12A58E18" w14:textId="77777777" w:rsidR="00AD22CE" w:rsidRPr="00AD22CE" w:rsidRDefault="00AD22CE" w:rsidP="00AD22CE">
      <w:pPr>
        <w:spacing w:after="0" w:line="240" w:lineRule="auto"/>
        <w:rPr>
          <w:rFonts w:ascii="Tahoma" w:hAnsi="Tahoma" w:cs="Tahoma"/>
          <w:b/>
          <w:sz w:val="32"/>
          <w:szCs w:val="32"/>
        </w:rPr>
      </w:pPr>
      <w:r w:rsidRPr="00AD22CE">
        <w:rPr>
          <w:rFonts w:ascii="Tahoma" w:hAnsi="Tahoma" w:cs="Tahoma"/>
          <w:b/>
          <w:sz w:val="32"/>
          <w:szCs w:val="32"/>
        </w:rPr>
        <w:t>Funding overview</w:t>
      </w:r>
    </w:p>
    <w:tbl>
      <w:tblPr>
        <w:tblW w:w="5000" w:type="pct"/>
        <w:tblCellMar>
          <w:left w:w="10" w:type="dxa"/>
          <w:right w:w="10" w:type="dxa"/>
        </w:tblCellMar>
        <w:tblLook w:val="04A0" w:firstRow="1" w:lastRow="0" w:firstColumn="1" w:lastColumn="0" w:noHBand="0" w:noVBand="1"/>
      </w:tblPr>
      <w:tblGrid>
        <w:gridCol w:w="7393"/>
        <w:gridCol w:w="3369"/>
      </w:tblGrid>
      <w:tr w:rsidR="00AD22CE" w:rsidRPr="00AD22CE" w14:paraId="490D8DF7"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7448DE4C"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b/>
                <w:color w:val="auto"/>
              </w:rPr>
              <w:t>Detail</w:t>
            </w:r>
          </w:p>
        </w:tc>
        <w:tc>
          <w:tcPr>
            <w:tcW w:w="156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2A84F090"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b/>
                <w:color w:val="auto"/>
              </w:rPr>
              <w:t>Amount</w:t>
            </w:r>
          </w:p>
        </w:tc>
      </w:tr>
      <w:tr w:rsidR="00AD22CE" w:rsidRPr="00AD22CE" w14:paraId="4CC11E90"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C2BC7"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2C1C" w14:textId="3CCEDC09"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7D396C" w:rsidRPr="007D396C">
              <w:rPr>
                <w:rFonts w:ascii="Tahoma" w:hAnsi="Tahoma" w:cs="Tahoma"/>
                <w:color w:val="242424"/>
                <w:szCs w:val="22"/>
                <w:shd w:val="clear" w:color="auto" w:fill="FFFFFF"/>
              </w:rPr>
              <w:t>123,875</w:t>
            </w:r>
          </w:p>
        </w:tc>
      </w:tr>
      <w:tr w:rsidR="00AD22CE" w:rsidRPr="00AD22CE" w14:paraId="436808B1"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65D6"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Recovery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8F51" w14:textId="29112E29" w:rsidR="00AD22CE" w:rsidRPr="00AD22CE" w:rsidRDefault="00AD22CE" w:rsidP="00AD22CE">
            <w:pPr>
              <w:pStyle w:val="TableRow"/>
              <w:spacing w:before="0" w:after="0"/>
              <w:rPr>
                <w:rFonts w:ascii="Tahoma" w:hAnsi="Tahoma" w:cs="Tahoma"/>
                <w:color w:val="auto"/>
              </w:rPr>
            </w:pPr>
            <w:r w:rsidRPr="007F1F5A">
              <w:rPr>
                <w:rFonts w:ascii="Tahoma" w:hAnsi="Tahoma" w:cs="Tahoma"/>
                <w:color w:val="auto"/>
              </w:rPr>
              <w:t>£</w:t>
            </w:r>
            <w:r w:rsidR="00426E92" w:rsidRPr="007F1F5A">
              <w:rPr>
                <w:rFonts w:ascii="Tahoma" w:hAnsi="Tahoma" w:cs="Tahoma"/>
                <w:color w:val="auto"/>
              </w:rPr>
              <w:t>1</w:t>
            </w:r>
            <w:r w:rsidR="007D396C">
              <w:rPr>
                <w:rFonts w:ascii="Tahoma" w:hAnsi="Tahoma" w:cs="Tahoma"/>
                <w:color w:val="auto"/>
              </w:rPr>
              <w:t>1</w:t>
            </w:r>
            <w:r w:rsidR="00426E92" w:rsidRPr="007F1F5A">
              <w:rPr>
                <w:rFonts w:ascii="Tahoma" w:hAnsi="Tahoma" w:cs="Tahoma"/>
                <w:color w:val="auto"/>
              </w:rPr>
              <w:t>,</w:t>
            </w:r>
            <w:r w:rsidR="007D396C">
              <w:rPr>
                <w:rFonts w:ascii="Tahoma" w:hAnsi="Tahoma" w:cs="Tahoma"/>
                <w:color w:val="auto"/>
              </w:rPr>
              <w:t>89</w:t>
            </w:r>
            <w:r w:rsidR="00426E92" w:rsidRPr="007F1F5A">
              <w:rPr>
                <w:rFonts w:ascii="Tahoma" w:hAnsi="Tahoma" w:cs="Tahoma"/>
                <w:color w:val="auto"/>
              </w:rPr>
              <w:t>0</w:t>
            </w:r>
          </w:p>
        </w:tc>
      </w:tr>
      <w:tr w:rsidR="00AD22CE" w:rsidRPr="00AD22CE" w14:paraId="46242F08"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24838"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funding carried forward from previous years (enter £0 if not applicable)</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3EA0" w14:textId="1FB61A60"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196BE3">
              <w:rPr>
                <w:rFonts w:ascii="Tahoma" w:hAnsi="Tahoma" w:cs="Tahoma"/>
                <w:color w:val="auto"/>
              </w:rPr>
              <w:t>0</w:t>
            </w:r>
          </w:p>
        </w:tc>
      </w:tr>
      <w:tr w:rsidR="00AD22CE" w:rsidRPr="00AD22CE" w14:paraId="4F05F038" w14:textId="77777777" w:rsidTr="00AD22CE">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1481" w14:textId="77777777" w:rsidR="00AD22CE" w:rsidRPr="00AD22CE" w:rsidRDefault="00AD22CE" w:rsidP="00AD22CE">
            <w:pPr>
              <w:pStyle w:val="TableRow"/>
              <w:spacing w:before="0" w:after="0"/>
              <w:rPr>
                <w:rFonts w:ascii="Tahoma" w:hAnsi="Tahoma" w:cs="Tahoma"/>
                <w:b/>
                <w:color w:val="auto"/>
              </w:rPr>
            </w:pPr>
            <w:r w:rsidRPr="00AD22CE">
              <w:rPr>
                <w:rFonts w:ascii="Tahoma" w:hAnsi="Tahoma" w:cs="Tahoma"/>
                <w:b/>
                <w:color w:val="auto"/>
              </w:rPr>
              <w:t>Total budget for this academic year</w:t>
            </w:r>
          </w:p>
          <w:p w14:paraId="5D789E75" w14:textId="0FA5C762"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If your school is an academy in a trust that pools this funding, state the amount available to your school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E99C" w14:textId="03EDA639"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426E92">
              <w:rPr>
                <w:rFonts w:ascii="Tahoma" w:hAnsi="Tahoma" w:cs="Tahoma"/>
                <w:color w:val="auto"/>
              </w:rPr>
              <w:t>1</w:t>
            </w:r>
            <w:r w:rsidR="007D396C">
              <w:rPr>
                <w:rFonts w:ascii="Tahoma" w:hAnsi="Tahoma" w:cs="Tahoma"/>
                <w:color w:val="auto"/>
              </w:rPr>
              <w:t>35</w:t>
            </w:r>
            <w:r w:rsidR="00426E92">
              <w:rPr>
                <w:rFonts w:ascii="Tahoma" w:hAnsi="Tahoma" w:cs="Tahoma"/>
                <w:color w:val="auto"/>
              </w:rPr>
              <w:t>,</w:t>
            </w:r>
            <w:r w:rsidR="007D396C">
              <w:rPr>
                <w:rFonts w:ascii="Tahoma" w:hAnsi="Tahoma" w:cs="Tahoma"/>
                <w:color w:val="auto"/>
              </w:rPr>
              <w:t>765</w:t>
            </w:r>
          </w:p>
        </w:tc>
      </w:tr>
    </w:tbl>
    <w:p w14:paraId="31DD7993" w14:textId="77777777" w:rsidR="00AD22CE" w:rsidRPr="00AD22CE" w:rsidRDefault="00AD22CE" w:rsidP="00AD22CE">
      <w:pPr>
        <w:pStyle w:val="Heading1"/>
        <w:spacing w:after="0"/>
        <w:rPr>
          <w:rFonts w:ascii="Tahoma" w:hAnsi="Tahoma" w:cs="Tahoma"/>
          <w:color w:val="auto"/>
        </w:rPr>
      </w:pPr>
      <w:r w:rsidRPr="00AD22CE">
        <w:rPr>
          <w:rFonts w:ascii="Tahoma" w:hAnsi="Tahoma" w:cs="Tahoma"/>
          <w:color w:val="auto"/>
        </w:rPr>
        <w:t>Part A: Pupil premium strategy plan</w:t>
      </w:r>
    </w:p>
    <w:p w14:paraId="188DBF17" w14:textId="77777777" w:rsidR="00AD22CE" w:rsidRPr="00AD22CE" w:rsidRDefault="00AD22CE" w:rsidP="00AD22CE">
      <w:pPr>
        <w:pStyle w:val="Heading2"/>
        <w:spacing w:before="0" w:after="0"/>
        <w:rPr>
          <w:rFonts w:ascii="Tahoma" w:hAnsi="Tahoma" w:cs="Tahoma"/>
          <w:color w:val="auto"/>
        </w:rPr>
      </w:pPr>
      <w:bookmarkStart w:id="14" w:name="_Toc357771640"/>
      <w:bookmarkStart w:id="15" w:name="_Toc346793418"/>
      <w:r w:rsidRPr="00AD22CE">
        <w:rPr>
          <w:rFonts w:ascii="Tahoma" w:hAnsi="Tahoma" w:cs="Tahoma"/>
          <w:color w:val="auto"/>
        </w:rPr>
        <w:t>Statement of intent</w:t>
      </w:r>
    </w:p>
    <w:tbl>
      <w:tblPr>
        <w:tblW w:w="10706" w:type="dxa"/>
        <w:shd w:val="clear" w:color="auto" w:fill="FFFF00"/>
        <w:tblCellMar>
          <w:left w:w="10" w:type="dxa"/>
          <w:right w:w="10" w:type="dxa"/>
        </w:tblCellMar>
        <w:tblLook w:val="04A0" w:firstRow="1" w:lastRow="0" w:firstColumn="1" w:lastColumn="0" w:noHBand="0" w:noVBand="1"/>
      </w:tblPr>
      <w:tblGrid>
        <w:gridCol w:w="10762"/>
      </w:tblGrid>
      <w:tr w:rsidR="00AD22CE" w:rsidRPr="00AD22CE" w14:paraId="3AB61250" w14:textId="77777777" w:rsidTr="005336E4">
        <w:trPr>
          <w:trHeight w:val="4202"/>
        </w:trPr>
        <w:tc>
          <w:tcPr>
            <w:tcW w:w="10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7C66" w14:textId="4A6D71F0"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 xml:space="preserve">Manor Park is a vibrant and happy school with a hardworking, enthusiastic, and dedicated staff team. We have a very well established and experienced senior leadership team and a school ethos of no excuses, the highest expectations, urgency, and children and staff at the heart of all we do.   </w:t>
            </w:r>
          </w:p>
          <w:p w14:paraId="3FBA17E4" w14:textId="77777777"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 xml:space="preserve"> </w:t>
            </w:r>
          </w:p>
          <w:p w14:paraId="61336091" w14:textId="0A670B90"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We are a 1.5 form entry primary school in Knutsford, Cheshire, which whilst an affluent town, our school serves an area of deprivation</w:t>
            </w:r>
            <w:r w:rsidR="00CD4589" w:rsidRPr="00691C4D">
              <w:rPr>
                <w:rFonts w:ascii="Tahoma" w:hAnsi="Tahoma" w:cs="Tahoma"/>
                <w:iCs/>
                <w:sz w:val="20"/>
              </w:rPr>
              <w:t xml:space="preserve"> </w:t>
            </w:r>
            <w:r w:rsidR="000B0C0A">
              <w:rPr>
                <w:rFonts w:ascii="Tahoma" w:hAnsi="Tahoma" w:cs="Tahoma"/>
                <w:iCs/>
                <w:sz w:val="20"/>
              </w:rPr>
              <w:t>within the town. C</w:t>
            </w:r>
            <w:r w:rsidRPr="00691C4D">
              <w:rPr>
                <w:rFonts w:ascii="Tahoma" w:hAnsi="Tahoma" w:cs="Tahoma"/>
                <w:iCs/>
                <w:sz w:val="20"/>
              </w:rPr>
              <w:t xml:space="preserve">hildren can start school with us from 2 years of age. 40% of our pupils speak English as an additional language and the vast majority of our children start school with very low-level language skills.   </w:t>
            </w:r>
          </w:p>
          <w:p w14:paraId="0B0C733F" w14:textId="77777777"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 xml:space="preserve"> </w:t>
            </w:r>
          </w:p>
          <w:p w14:paraId="77ADDFD2" w14:textId="6CDB363A" w:rsidR="009313BA" w:rsidRPr="00691C4D" w:rsidRDefault="009313BA" w:rsidP="009313BA">
            <w:pPr>
              <w:spacing w:after="0" w:line="240" w:lineRule="auto"/>
              <w:rPr>
                <w:rFonts w:ascii="Tahoma" w:hAnsi="Tahoma" w:cs="Tahoma"/>
                <w:iCs/>
                <w:sz w:val="20"/>
                <w:highlight w:val="yellow"/>
              </w:rPr>
            </w:pPr>
            <w:r w:rsidRPr="00691C4D">
              <w:rPr>
                <w:rFonts w:ascii="Tahoma" w:hAnsi="Tahoma" w:cs="Tahoma"/>
                <w:iCs/>
                <w:sz w:val="20"/>
              </w:rPr>
              <w:t xml:space="preserve">For us, early intervention is key, </w:t>
            </w:r>
            <w:r w:rsidR="00691C4D" w:rsidRPr="00691C4D">
              <w:rPr>
                <w:rFonts w:ascii="Tahoma" w:hAnsi="Tahoma" w:cs="Tahoma"/>
                <w:iCs/>
                <w:sz w:val="20"/>
              </w:rPr>
              <w:t>A significant number of our disadvantaged children not only enter our school or nursery with lower academic starting points than their peers but they also have significant delay in social skills and understanding of the world around them. Many do not have the opportunities to learn and explore the world in the same way that many children do. They often do not have a support network to enable them to easily achieve milestones of childhood that many non-disadvantaged pupils do. W</w:t>
            </w:r>
            <w:r w:rsidRPr="00691C4D">
              <w:rPr>
                <w:rFonts w:ascii="Tahoma" w:hAnsi="Tahoma" w:cs="Tahoma"/>
                <w:iCs/>
                <w:sz w:val="20"/>
              </w:rPr>
              <w:t xml:space="preserve">e are focusing on language development in all its forms with a clear emphasis on vocabulary, </w:t>
            </w:r>
            <w:proofErr w:type="spellStart"/>
            <w:r w:rsidRPr="00691C4D">
              <w:rPr>
                <w:rFonts w:ascii="Tahoma" w:hAnsi="Tahoma" w:cs="Tahoma"/>
                <w:iCs/>
                <w:sz w:val="20"/>
              </w:rPr>
              <w:t>oracy</w:t>
            </w:r>
            <w:proofErr w:type="spellEnd"/>
            <w:r w:rsidRPr="00691C4D">
              <w:rPr>
                <w:rFonts w:ascii="Tahoma" w:hAnsi="Tahoma" w:cs="Tahoma"/>
                <w:iCs/>
                <w:sz w:val="20"/>
              </w:rPr>
              <w:t xml:space="preserve">/speaking and reading. We are constantly looking to refine and improve practice in this area whilst also providing targeted interventions to struggling learners. </w:t>
            </w:r>
            <w:r w:rsidR="00CD4589" w:rsidRPr="00691C4D">
              <w:rPr>
                <w:rFonts w:ascii="Tahoma" w:hAnsi="Tahoma" w:cs="Tahoma"/>
                <w:iCs/>
                <w:sz w:val="20"/>
              </w:rPr>
              <w:t>Many of o</w:t>
            </w:r>
            <w:r w:rsidRPr="00691C4D">
              <w:rPr>
                <w:rFonts w:ascii="Tahoma" w:hAnsi="Tahoma" w:cs="Tahoma"/>
                <w:iCs/>
                <w:sz w:val="20"/>
              </w:rPr>
              <w:t xml:space="preserve">ur pupils also have very limited </w:t>
            </w:r>
            <w:r w:rsidR="00CD4589" w:rsidRPr="00691C4D">
              <w:rPr>
                <w:rFonts w:ascii="Tahoma" w:hAnsi="Tahoma" w:cs="Tahoma"/>
                <w:iCs/>
                <w:sz w:val="20"/>
              </w:rPr>
              <w:t>experiences beyond their immediate home and providing our children with experiences that will enhance their lives, increase their understanding of diversity and opportunity and develop their self-belief and aspirations</w:t>
            </w:r>
            <w:r w:rsidRPr="00691C4D">
              <w:rPr>
                <w:rFonts w:ascii="Tahoma" w:hAnsi="Tahoma" w:cs="Tahoma"/>
                <w:iCs/>
                <w:sz w:val="20"/>
              </w:rPr>
              <w:t xml:space="preserve"> is a driver across the curriculum. We strongly believe our curriculum is our children’s opportunity and we aim to provide the knowledge, skills, and opportunities to create</w:t>
            </w:r>
            <w:r w:rsidRPr="009313BA">
              <w:rPr>
                <w:rFonts w:ascii="Tahoma" w:hAnsi="Tahoma" w:cs="Tahoma"/>
                <w:iCs/>
                <w:sz w:val="20"/>
              </w:rPr>
              <w:t xml:space="preserve"> a level playing field and improve the life chances for all our educationally disadvantaged pupils. </w:t>
            </w:r>
          </w:p>
          <w:p w14:paraId="6470745F" w14:textId="77777777" w:rsidR="009313BA" w:rsidRPr="009313BA" w:rsidRDefault="009313BA" w:rsidP="009313BA">
            <w:pPr>
              <w:spacing w:after="0" w:line="240" w:lineRule="auto"/>
              <w:rPr>
                <w:rFonts w:ascii="Tahoma" w:hAnsi="Tahoma" w:cs="Tahoma"/>
                <w:iCs/>
                <w:sz w:val="20"/>
              </w:rPr>
            </w:pPr>
            <w:r w:rsidRPr="009313BA">
              <w:rPr>
                <w:rFonts w:ascii="Tahoma" w:hAnsi="Tahoma" w:cs="Tahoma"/>
                <w:iCs/>
                <w:sz w:val="20"/>
              </w:rPr>
              <w:t xml:space="preserve">  </w:t>
            </w:r>
          </w:p>
          <w:p w14:paraId="492D4EBB" w14:textId="77777777" w:rsidR="009313BA" w:rsidRPr="00691C4D" w:rsidRDefault="009313BA" w:rsidP="009313BA">
            <w:pPr>
              <w:spacing w:after="0" w:line="240" w:lineRule="auto"/>
              <w:rPr>
                <w:rFonts w:ascii="Tahoma" w:hAnsi="Tahoma" w:cs="Tahoma"/>
                <w:iCs/>
                <w:sz w:val="20"/>
              </w:rPr>
            </w:pPr>
            <w:r w:rsidRPr="009313BA">
              <w:rPr>
                <w:rFonts w:ascii="Tahoma" w:hAnsi="Tahoma" w:cs="Tahoma"/>
                <w:iCs/>
                <w:sz w:val="20"/>
              </w:rPr>
              <w:t xml:space="preserve">We have a strong ethos of inclusion and crucially a compassionate approach towards engaging and supporting our children and parents. There is a collective understanding of the impact of disadvantage on pupils’ learning and staff at every level speak with one voice about our ambition for all our pupils and they all fully understand part they play in addressing educational </w:t>
            </w:r>
            <w:r w:rsidRPr="00691C4D">
              <w:rPr>
                <w:rFonts w:ascii="Tahoma" w:hAnsi="Tahoma" w:cs="Tahoma"/>
                <w:iCs/>
                <w:sz w:val="20"/>
              </w:rPr>
              <w:t xml:space="preserve">disadvantage.   </w:t>
            </w:r>
          </w:p>
          <w:p w14:paraId="6A323D30" w14:textId="77777777"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 xml:space="preserve"> </w:t>
            </w:r>
          </w:p>
          <w:p w14:paraId="246251CD" w14:textId="77777777" w:rsidR="009313BA" w:rsidRPr="00691C4D" w:rsidRDefault="009313BA" w:rsidP="009313BA">
            <w:pPr>
              <w:spacing w:after="0" w:line="240" w:lineRule="auto"/>
              <w:rPr>
                <w:rFonts w:ascii="Tahoma" w:hAnsi="Tahoma" w:cs="Tahoma"/>
                <w:iCs/>
                <w:sz w:val="20"/>
              </w:rPr>
            </w:pPr>
            <w:r w:rsidRPr="00691C4D">
              <w:rPr>
                <w:rFonts w:ascii="Tahoma" w:hAnsi="Tahoma" w:cs="Tahoma"/>
                <w:iCs/>
                <w:sz w:val="20"/>
              </w:rPr>
              <w:t xml:space="preserve">Through leadership capacity, there is a sharp focus on the quality of pupils’ learning experiences. Our leadership team play a significant role in evaluating progress through ongoing, and crucially, supportive monitoring and quality assurance. They devote time to our staff for collaborative team planning, teaching, and modelling by spending time in classrooms to provide on the spot coaching, training, and immediate feedback to develop practice. </w:t>
            </w:r>
          </w:p>
          <w:p w14:paraId="3877DB3F" w14:textId="4A6F3E54" w:rsidR="009313BA" w:rsidRPr="00691C4D" w:rsidRDefault="009313BA" w:rsidP="00AD22CE">
            <w:pPr>
              <w:spacing w:after="0" w:line="240" w:lineRule="auto"/>
              <w:rPr>
                <w:rFonts w:ascii="Tahoma" w:hAnsi="Tahoma" w:cs="Tahoma"/>
                <w:iCs/>
                <w:sz w:val="20"/>
              </w:rPr>
            </w:pPr>
            <w:r w:rsidRPr="00691C4D">
              <w:rPr>
                <w:rFonts w:ascii="Tahoma" w:hAnsi="Tahoma" w:cs="Tahoma"/>
                <w:iCs/>
                <w:sz w:val="20"/>
              </w:rPr>
              <w:t xml:space="preserve"> </w:t>
            </w:r>
          </w:p>
          <w:p w14:paraId="5CE4B99D" w14:textId="2FD278FA" w:rsidR="00847D19" w:rsidRPr="00691C4D" w:rsidRDefault="00847D19" w:rsidP="00AD22CE">
            <w:pPr>
              <w:spacing w:after="0" w:line="240" w:lineRule="auto"/>
              <w:rPr>
                <w:rFonts w:ascii="Tahoma" w:hAnsi="Tahoma" w:cs="Tahoma"/>
                <w:iCs/>
                <w:sz w:val="20"/>
              </w:rPr>
            </w:pPr>
            <w:r w:rsidRPr="00691C4D">
              <w:rPr>
                <w:rFonts w:ascii="Tahoma" w:hAnsi="Tahoma" w:cs="Tahoma"/>
                <w:iCs/>
                <w:sz w:val="20"/>
              </w:rPr>
              <w:t>Our intent is for our disadvantage</w:t>
            </w:r>
            <w:r w:rsidR="00B326DC" w:rsidRPr="00691C4D">
              <w:rPr>
                <w:rFonts w:ascii="Tahoma" w:hAnsi="Tahoma" w:cs="Tahoma"/>
                <w:iCs/>
                <w:sz w:val="20"/>
              </w:rPr>
              <w:t>d</w:t>
            </w:r>
            <w:r w:rsidRPr="00691C4D">
              <w:rPr>
                <w:rFonts w:ascii="Tahoma" w:hAnsi="Tahoma" w:cs="Tahoma"/>
                <w:iCs/>
                <w:sz w:val="20"/>
              </w:rPr>
              <w:t xml:space="preserve"> pupils to have the same life chances and opportunities as all children. We strongly believe that the circumstances that they happen to find themselves in as a young child </w:t>
            </w:r>
            <w:r w:rsidR="00710BA5" w:rsidRPr="00691C4D">
              <w:rPr>
                <w:rFonts w:ascii="Tahoma" w:hAnsi="Tahoma" w:cs="Tahoma"/>
                <w:iCs/>
                <w:sz w:val="20"/>
              </w:rPr>
              <w:t>should not</w:t>
            </w:r>
            <w:r w:rsidRPr="00691C4D">
              <w:rPr>
                <w:rFonts w:ascii="Tahoma" w:hAnsi="Tahoma" w:cs="Tahoma"/>
                <w:iCs/>
                <w:sz w:val="20"/>
              </w:rPr>
              <w:t xml:space="preserve"> define them as an adult. </w:t>
            </w:r>
          </w:p>
          <w:p w14:paraId="79064CA3" w14:textId="77777777" w:rsidR="00710BA5" w:rsidRPr="00691C4D" w:rsidRDefault="00710BA5" w:rsidP="00AD22CE">
            <w:pPr>
              <w:spacing w:after="0" w:line="240" w:lineRule="auto"/>
              <w:rPr>
                <w:rFonts w:ascii="Tahoma" w:hAnsi="Tahoma" w:cs="Tahoma"/>
                <w:iCs/>
                <w:sz w:val="20"/>
              </w:rPr>
            </w:pPr>
          </w:p>
          <w:p w14:paraId="0B0CC9E5" w14:textId="3BA5896C" w:rsidR="00710BA5" w:rsidRPr="00691C4D" w:rsidRDefault="00710BA5" w:rsidP="00AD22CE">
            <w:pPr>
              <w:spacing w:after="0" w:line="240" w:lineRule="auto"/>
              <w:rPr>
                <w:rFonts w:ascii="Tahoma" w:hAnsi="Tahoma" w:cs="Tahoma"/>
                <w:iCs/>
                <w:sz w:val="20"/>
              </w:rPr>
            </w:pPr>
            <w:r w:rsidRPr="00691C4D">
              <w:rPr>
                <w:rFonts w:ascii="Tahoma" w:hAnsi="Tahoma" w:cs="Tahoma"/>
                <w:iCs/>
                <w:sz w:val="20"/>
              </w:rPr>
              <w:t>Our objective is to ensure that our disadvantaged pupils enjoy their childhood. That they have the positive experiences that all children should have. That they make good academic progress from whatever their starting point is so that all children, (who do not have a separate SEND barrier to learning) leave our school on a</w:t>
            </w:r>
            <w:r w:rsidR="00196BE3" w:rsidRPr="00691C4D">
              <w:rPr>
                <w:rFonts w:ascii="Tahoma" w:hAnsi="Tahoma" w:cs="Tahoma"/>
                <w:iCs/>
                <w:sz w:val="20"/>
              </w:rPr>
              <w:t>n</w:t>
            </w:r>
            <w:r w:rsidRPr="00691C4D">
              <w:rPr>
                <w:rFonts w:ascii="Tahoma" w:hAnsi="Tahoma" w:cs="Tahoma"/>
                <w:iCs/>
                <w:sz w:val="20"/>
              </w:rPr>
              <w:t xml:space="preserve"> academic par with non-disadvantaged children.</w:t>
            </w:r>
          </w:p>
          <w:p w14:paraId="65D460E9" w14:textId="77777777" w:rsidR="00710BA5" w:rsidRPr="00691C4D" w:rsidRDefault="00710BA5" w:rsidP="00AD22CE">
            <w:pPr>
              <w:spacing w:after="0" w:line="240" w:lineRule="auto"/>
              <w:rPr>
                <w:rFonts w:ascii="Tahoma" w:hAnsi="Tahoma" w:cs="Tahoma"/>
                <w:iCs/>
                <w:sz w:val="20"/>
              </w:rPr>
            </w:pPr>
          </w:p>
          <w:p w14:paraId="1D6C0FD7" w14:textId="2DC72C27" w:rsidR="00AD22CE" w:rsidRDefault="00710BA5" w:rsidP="00710BA5">
            <w:pPr>
              <w:spacing w:after="0" w:line="240" w:lineRule="auto"/>
              <w:rPr>
                <w:rFonts w:ascii="Tahoma" w:hAnsi="Tahoma" w:cs="Tahoma"/>
                <w:iCs/>
                <w:sz w:val="20"/>
              </w:rPr>
            </w:pPr>
            <w:r w:rsidRPr="00691C4D">
              <w:rPr>
                <w:rFonts w:ascii="Tahoma" w:hAnsi="Tahoma" w:cs="Tahoma"/>
                <w:iCs/>
                <w:sz w:val="20"/>
              </w:rPr>
              <w:t xml:space="preserve">Our principles are- Inclusion, </w:t>
            </w:r>
            <w:r w:rsidR="00C63293" w:rsidRPr="00691C4D">
              <w:rPr>
                <w:rFonts w:ascii="Tahoma" w:hAnsi="Tahoma" w:cs="Tahoma"/>
                <w:iCs/>
                <w:sz w:val="20"/>
              </w:rPr>
              <w:t>nurture</w:t>
            </w:r>
            <w:r w:rsidRPr="00691C4D">
              <w:rPr>
                <w:rFonts w:ascii="Tahoma" w:hAnsi="Tahoma" w:cs="Tahoma"/>
                <w:iCs/>
                <w:sz w:val="20"/>
              </w:rPr>
              <w:t>, high expectations.</w:t>
            </w:r>
          </w:p>
          <w:p w14:paraId="4CF59894" w14:textId="04EB3964" w:rsidR="00691C4D" w:rsidRDefault="00691C4D" w:rsidP="00710BA5">
            <w:pPr>
              <w:spacing w:after="0" w:line="240" w:lineRule="auto"/>
              <w:rPr>
                <w:rFonts w:ascii="Tahoma" w:hAnsi="Tahoma" w:cs="Tahoma"/>
                <w:iCs/>
                <w:sz w:val="20"/>
              </w:rPr>
            </w:pPr>
          </w:p>
          <w:p w14:paraId="4F0559B7" w14:textId="77777777" w:rsidR="00691C4D" w:rsidRDefault="00691C4D" w:rsidP="00710BA5">
            <w:pPr>
              <w:spacing w:after="0" w:line="240" w:lineRule="auto"/>
              <w:rPr>
                <w:rFonts w:ascii="Tahoma" w:hAnsi="Tahoma" w:cs="Tahoma"/>
                <w:iCs/>
                <w:sz w:val="20"/>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7025"/>
            </w:tblGrid>
            <w:tr w:rsidR="009313BA" w:rsidRPr="0025163B" w14:paraId="5A7D5A17" w14:textId="77777777" w:rsidTr="00322B0E">
              <w:tc>
                <w:tcPr>
                  <w:tcW w:w="10741" w:type="dxa"/>
                  <w:gridSpan w:val="2"/>
                  <w:shd w:val="clear" w:color="auto" w:fill="1F4E79"/>
                </w:tcPr>
                <w:p w14:paraId="55A87668" w14:textId="77777777" w:rsidR="009313BA" w:rsidRPr="00FF488E" w:rsidRDefault="009313BA" w:rsidP="009313BA">
                  <w:pPr>
                    <w:pStyle w:val="MediumGrid21"/>
                    <w:jc w:val="center"/>
                    <w:rPr>
                      <w:rFonts w:ascii="Arial Nova Cond" w:hAnsi="Arial Nova Cond" w:cs="Tahoma"/>
                      <w:b/>
                      <w:color w:val="FFFFFF"/>
                      <w:lang w:val="en-GB"/>
                    </w:rPr>
                  </w:pPr>
                  <w:r w:rsidRPr="00FF488E">
                    <w:rPr>
                      <w:rFonts w:ascii="Arial Nova Cond" w:hAnsi="Arial Nova Cond" w:cs="Tahoma"/>
                      <w:b/>
                      <w:color w:val="FFFFFF"/>
                      <w:lang w:val="en-GB"/>
                    </w:rPr>
                    <w:t>School Context Overall</w:t>
                  </w:r>
                </w:p>
                <w:p w14:paraId="3AD362AD" w14:textId="3DB04155" w:rsidR="009313BA" w:rsidRPr="0025163B" w:rsidRDefault="009313BA" w:rsidP="009313BA">
                  <w:pPr>
                    <w:pStyle w:val="MediumGrid21"/>
                    <w:jc w:val="center"/>
                    <w:rPr>
                      <w:rFonts w:ascii="Arial Nova Cond" w:hAnsi="Arial Nova Cond" w:cs="Tahoma"/>
                      <w:lang w:val="en-GB"/>
                    </w:rPr>
                  </w:pPr>
                  <w:r w:rsidRPr="00FF488E">
                    <w:rPr>
                      <w:rFonts w:ascii="Arial Nova Cond" w:hAnsi="Arial Nova Cond" w:cs="Tahoma"/>
                      <w:color w:val="FFFFFF"/>
                      <w:lang w:val="en-GB"/>
                    </w:rPr>
                    <w:t xml:space="preserve">Current </w:t>
                  </w:r>
                  <w:proofErr w:type="gramStart"/>
                  <w:r w:rsidRPr="00FF488E">
                    <w:rPr>
                      <w:rFonts w:ascii="Arial Nova Cond" w:hAnsi="Arial Nova Cond" w:cs="Tahoma"/>
                      <w:color w:val="FFFFFF"/>
                      <w:lang w:val="en-GB"/>
                    </w:rPr>
                    <w:t xml:space="preserve">Year </w:t>
                  </w:r>
                  <w:r>
                    <w:rPr>
                      <w:rFonts w:ascii="Arial Nova Cond" w:hAnsi="Arial Nova Cond" w:cs="Tahoma"/>
                      <w:color w:val="FFFFFF"/>
                      <w:lang w:val="en-GB"/>
                    </w:rPr>
                    <w:t xml:space="preserve"> 202</w:t>
                  </w:r>
                  <w:r w:rsidR="00691C4D">
                    <w:rPr>
                      <w:rFonts w:ascii="Arial Nova Cond" w:hAnsi="Arial Nova Cond" w:cs="Tahoma"/>
                      <w:color w:val="FFFFFF"/>
                      <w:lang w:val="en-GB"/>
                    </w:rPr>
                    <w:t>3</w:t>
                  </w:r>
                  <w:proofErr w:type="gramEnd"/>
                  <w:r>
                    <w:rPr>
                      <w:rFonts w:ascii="Arial Nova Cond" w:hAnsi="Arial Nova Cond" w:cs="Tahoma"/>
                      <w:color w:val="FFFFFF"/>
                      <w:lang w:val="en-GB"/>
                    </w:rPr>
                    <w:t xml:space="preserve"> / 202</w:t>
                  </w:r>
                  <w:r w:rsidR="00691C4D">
                    <w:rPr>
                      <w:rFonts w:ascii="Arial Nova Cond" w:hAnsi="Arial Nova Cond" w:cs="Tahoma"/>
                      <w:color w:val="FFFFFF"/>
                      <w:lang w:val="en-GB"/>
                    </w:rPr>
                    <w:t>4</w:t>
                  </w:r>
                  <w:r>
                    <w:rPr>
                      <w:rFonts w:ascii="Arial Nova Cond" w:hAnsi="Arial Nova Cond" w:cs="Tahoma"/>
                      <w:color w:val="FFFFFF"/>
                      <w:lang w:val="en-GB"/>
                    </w:rPr>
                    <w:t xml:space="preserve"> </w:t>
                  </w:r>
                  <w:r w:rsidRPr="00FF488E">
                    <w:rPr>
                      <w:rFonts w:ascii="Arial Nova Cond" w:hAnsi="Arial Nova Cond" w:cs="Tahoma"/>
                      <w:color w:val="FFFFFF"/>
                      <w:lang w:val="en-GB"/>
                    </w:rPr>
                    <w:t xml:space="preserve"> </w:t>
                  </w:r>
                </w:p>
              </w:tc>
            </w:tr>
            <w:tr w:rsidR="009313BA" w:rsidRPr="0025163B" w14:paraId="5CFE0D31" w14:textId="77777777" w:rsidTr="00322B0E">
              <w:tc>
                <w:tcPr>
                  <w:tcW w:w="3716" w:type="dxa"/>
                  <w:shd w:val="clear" w:color="auto" w:fill="auto"/>
                </w:tcPr>
                <w:p w14:paraId="15F61CFE"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Number on roll</w:t>
                  </w:r>
                </w:p>
              </w:tc>
              <w:tc>
                <w:tcPr>
                  <w:tcW w:w="7025" w:type="dxa"/>
                  <w:shd w:val="clear" w:color="auto" w:fill="auto"/>
                </w:tcPr>
                <w:p w14:paraId="1DC300AF" w14:textId="2C7266A0" w:rsidR="009313BA" w:rsidRPr="007F31C9" w:rsidRDefault="009313BA" w:rsidP="009313BA">
                  <w:pPr>
                    <w:pStyle w:val="MediumGrid21"/>
                    <w:rPr>
                      <w:rFonts w:ascii="Arial" w:hAnsi="Arial" w:cs="Arial"/>
                      <w:color w:val="000000"/>
                      <w:sz w:val="20"/>
                      <w:szCs w:val="20"/>
                      <w:lang w:val="en-GB"/>
                    </w:rPr>
                  </w:pPr>
                  <w:r w:rsidRPr="007F31C9">
                    <w:rPr>
                      <w:rFonts w:ascii="Arial" w:hAnsi="Arial" w:cs="Arial"/>
                      <w:color w:val="000000"/>
                      <w:sz w:val="20"/>
                      <w:szCs w:val="20"/>
                      <w:lang w:val="en-GB"/>
                    </w:rPr>
                    <w:t>2</w:t>
                  </w:r>
                  <w:r w:rsidR="00691C4D">
                    <w:rPr>
                      <w:rFonts w:ascii="Arial" w:hAnsi="Arial" w:cs="Arial"/>
                      <w:color w:val="000000"/>
                      <w:sz w:val="20"/>
                      <w:szCs w:val="20"/>
                      <w:lang w:val="en-GB"/>
                    </w:rPr>
                    <w:t>57</w:t>
                  </w:r>
                  <w:r w:rsidRPr="007F31C9">
                    <w:rPr>
                      <w:rFonts w:ascii="Arial" w:hAnsi="Arial" w:cs="Arial"/>
                      <w:color w:val="000000"/>
                      <w:sz w:val="20"/>
                      <w:szCs w:val="20"/>
                      <w:lang w:val="en-GB"/>
                    </w:rPr>
                    <w:t xml:space="preserve"> – (</w:t>
                  </w:r>
                  <w:r w:rsidR="00691C4D">
                    <w:rPr>
                      <w:rFonts w:ascii="Arial" w:hAnsi="Arial" w:cs="Arial"/>
                      <w:color w:val="000000"/>
                      <w:sz w:val="20"/>
                      <w:szCs w:val="20"/>
                      <w:lang w:val="en-GB"/>
                    </w:rPr>
                    <w:t>223</w:t>
                  </w:r>
                  <w:r w:rsidRPr="007F31C9">
                    <w:rPr>
                      <w:rFonts w:ascii="Arial" w:hAnsi="Arial" w:cs="Arial"/>
                      <w:color w:val="000000"/>
                      <w:sz w:val="20"/>
                      <w:szCs w:val="20"/>
                      <w:lang w:val="en-GB"/>
                    </w:rPr>
                    <w:t xml:space="preserve"> excl. nursery) </w:t>
                  </w:r>
                </w:p>
              </w:tc>
            </w:tr>
            <w:tr w:rsidR="009313BA" w:rsidRPr="0025163B" w14:paraId="0CEE6BD8" w14:textId="77777777" w:rsidTr="00322B0E">
              <w:tc>
                <w:tcPr>
                  <w:tcW w:w="3716" w:type="dxa"/>
                  <w:shd w:val="clear" w:color="auto" w:fill="auto"/>
                </w:tcPr>
                <w:p w14:paraId="194D05EB"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Girls/Boys</w:t>
                  </w:r>
                </w:p>
              </w:tc>
              <w:tc>
                <w:tcPr>
                  <w:tcW w:w="7025" w:type="dxa"/>
                  <w:shd w:val="clear" w:color="auto" w:fill="auto"/>
                </w:tcPr>
                <w:p w14:paraId="3AE8B82D" w14:textId="2D886C84" w:rsidR="009313BA" w:rsidRPr="007F31C9" w:rsidRDefault="00691C4D" w:rsidP="009313BA">
                  <w:pPr>
                    <w:pStyle w:val="MediumGrid21"/>
                    <w:rPr>
                      <w:rFonts w:ascii="Arial" w:hAnsi="Arial" w:cs="Arial"/>
                      <w:color w:val="000000"/>
                      <w:sz w:val="20"/>
                      <w:szCs w:val="20"/>
                      <w:lang w:val="en-GB"/>
                    </w:rPr>
                  </w:pPr>
                  <w:r>
                    <w:rPr>
                      <w:rFonts w:ascii="Arial" w:hAnsi="Arial" w:cs="Arial"/>
                      <w:color w:val="000000"/>
                      <w:sz w:val="20"/>
                      <w:szCs w:val="20"/>
                      <w:lang w:val="en-GB"/>
                    </w:rPr>
                    <w:t>46.5</w:t>
                  </w:r>
                  <w:r w:rsidR="009313BA" w:rsidRPr="007F31C9">
                    <w:rPr>
                      <w:rFonts w:ascii="Arial" w:hAnsi="Arial" w:cs="Arial"/>
                      <w:color w:val="000000"/>
                      <w:sz w:val="20"/>
                      <w:szCs w:val="20"/>
                      <w:lang w:val="en-GB"/>
                    </w:rPr>
                    <w:t xml:space="preserve">% </w:t>
                  </w:r>
                  <w:proofErr w:type="gramStart"/>
                  <w:r w:rsidR="009313BA" w:rsidRPr="007F31C9">
                    <w:rPr>
                      <w:rFonts w:ascii="Arial" w:hAnsi="Arial" w:cs="Arial"/>
                      <w:color w:val="000000"/>
                      <w:sz w:val="20"/>
                      <w:szCs w:val="20"/>
                      <w:lang w:val="en-GB"/>
                    </w:rPr>
                    <w:t>G  /</w:t>
                  </w:r>
                  <w:proofErr w:type="gramEnd"/>
                  <w:r w:rsidR="009313BA" w:rsidRPr="007F31C9">
                    <w:rPr>
                      <w:rFonts w:ascii="Arial" w:hAnsi="Arial" w:cs="Arial"/>
                      <w:color w:val="000000"/>
                      <w:sz w:val="20"/>
                      <w:szCs w:val="20"/>
                      <w:lang w:val="en-GB"/>
                    </w:rPr>
                    <w:t xml:space="preserve"> 5</w:t>
                  </w:r>
                  <w:r>
                    <w:rPr>
                      <w:rFonts w:ascii="Arial" w:hAnsi="Arial" w:cs="Arial"/>
                      <w:color w:val="000000"/>
                      <w:sz w:val="20"/>
                      <w:szCs w:val="20"/>
                      <w:lang w:val="en-GB"/>
                    </w:rPr>
                    <w:t>3.5</w:t>
                  </w:r>
                  <w:r w:rsidR="009313BA" w:rsidRPr="007F31C9">
                    <w:rPr>
                      <w:rFonts w:ascii="Arial" w:hAnsi="Arial" w:cs="Arial"/>
                      <w:color w:val="000000"/>
                      <w:sz w:val="20"/>
                      <w:szCs w:val="20"/>
                      <w:lang w:val="en-GB"/>
                    </w:rPr>
                    <w:t>% B</w:t>
                  </w:r>
                </w:p>
              </w:tc>
            </w:tr>
            <w:tr w:rsidR="009313BA" w:rsidRPr="0025163B" w14:paraId="3BB06A7C" w14:textId="77777777" w:rsidTr="00322B0E">
              <w:tc>
                <w:tcPr>
                  <w:tcW w:w="3716" w:type="dxa"/>
                  <w:shd w:val="clear" w:color="auto" w:fill="auto"/>
                </w:tcPr>
                <w:p w14:paraId="31ABFA9D"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Disadvantaged (Pupil Premium)</w:t>
                  </w:r>
                </w:p>
              </w:tc>
              <w:tc>
                <w:tcPr>
                  <w:tcW w:w="7025" w:type="dxa"/>
                  <w:shd w:val="clear" w:color="auto" w:fill="auto"/>
                </w:tcPr>
                <w:p w14:paraId="2DBA14E8" w14:textId="7246E1A2" w:rsidR="009313BA" w:rsidRPr="007F31C9" w:rsidRDefault="00691C4D" w:rsidP="009313BA">
                  <w:pPr>
                    <w:pStyle w:val="MediumGrid21"/>
                    <w:rPr>
                      <w:rFonts w:ascii="Arial" w:hAnsi="Arial" w:cs="Arial"/>
                      <w:color w:val="000000"/>
                      <w:sz w:val="20"/>
                      <w:szCs w:val="20"/>
                      <w:lang w:val="en-GB"/>
                    </w:rPr>
                  </w:pPr>
                  <w:r>
                    <w:rPr>
                      <w:rFonts w:ascii="Arial" w:hAnsi="Arial" w:cs="Arial"/>
                      <w:color w:val="000000"/>
                      <w:sz w:val="20"/>
                      <w:szCs w:val="20"/>
                      <w:lang w:val="en-GB"/>
                    </w:rPr>
                    <w:t>40</w:t>
                  </w:r>
                  <w:r w:rsidR="009313BA" w:rsidRPr="007F31C9">
                    <w:rPr>
                      <w:rFonts w:ascii="Arial" w:hAnsi="Arial" w:cs="Arial"/>
                      <w:color w:val="000000"/>
                      <w:sz w:val="20"/>
                      <w:szCs w:val="20"/>
                      <w:lang w:val="en-GB"/>
                    </w:rPr>
                    <w:t xml:space="preserve">% - (without nursery) </w:t>
                  </w:r>
                </w:p>
                <w:p w14:paraId="56C0C0C7" w14:textId="77777777" w:rsidR="009313BA" w:rsidRPr="007F31C9" w:rsidRDefault="009313BA" w:rsidP="009313BA">
                  <w:pPr>
                    <w:pStyle w:val="MediumGrid21"/>
                    <w:rPr>
                      <w:rFonts w:ascii="Arial" w:hAnsi="Arial" w:cs="Arial"/>
                      <w:color w:val="000000"/>
                      <w:sz w:val="20"/>
                      <w:szCs w:val="20"/>
                      <w:lang w:val="en-GB"/>
                    </w:rPr>
                  </w:pPr>
                </w:p>
              </w:tc>
            </w:tr>
            <w:tr w:rsidR="009313BA" w:rsidRPr="0025163B" w14:paraId="449103E1" w14:textId="77777777" w:rsidTr="00322B0E">
              <w:tc>
                <w:tcPr>
                  <w:tcW w:w="3716" w:type="dxa"/>
                  <w:shd w:val="clear" w:color="auto" w:fill="auto"/>
                </w:tcPr>
                <w:p w14:paraId="79F1E8DE" w14:textId="47F52A36"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xml:space="preserve">% </w:t>
                  </w:r>
                  <w:r w:rsidR="006A6F4D">
                    <w:rPr>
                      <w:rFonts w:ascii="Arial" w:hAnsi="Arial" w:cs="Arial"/>
                      <w:sz w:val="20"/>
                      <w:szCs w:val="20"/>
                      <w:lang w:val="en-GB"/>
                    </w:rPr>
                    <w:t xml:space="preserve">early Help, </w:t>
                  </w:r>
                  <w:r w:rsidRPr="007F31C9">
                    <w:rPr>
                      <w:rFonts w:ascii="Arial" w:hAnsi="Arial" w:cs="Arial"/>
                      <w:sz w:val="20"/>
                      <w:szCs w:val="20"/>
                      <w:lang w:val="en-GB"/>
                    </w:rPr>
                    <w:t>Child in need, Child Protection</w:t>
                  </w:r>
                </w:p>
              </w:tc>
              <w:tc>
                <w:tcPr>
                  <w:tcW w:w="7025" w:type="dxa"/>
                  <w:shd w:val="clear" w:color="auto" w:fill="auto"/>
                </w:tcPr>
                <w:p w14:paraId="507F73F9" w14:textId="614264E7" w:rsidR="009313BA" w:rsidRPr="007F31C9" w:rsidRDefault="006A6F4D" w:rsidP="009313BA">
                  <w:pPr>
                    <w:pStyle w:val="MediumGrid21"/>
                    <w:rPr>
                      <w:rFonts w:ascii="Arial" w:hAnsi="Arial" w:cs="Arial"/>
                      <w:color w:val="000000"/>
                      <w:sz w:val="20"/>
                      <w:szCs w:val="20"/>
                      <w:lang w:val="en-GB"/>
                    </w:rPr>
                  </w:pPr>
                  <w:r>
                    <w:rPr>
                      <w:rFonts w:ascii="Arial" w:hAnsi="Arial" w:cs="Arial"/>
                      <w:color w:val="000000"/>
                      <w:sz w:val="20"/>
                      <w:szCs w:val="20"/>
                      <w:lang w:val="en-GB"/>
                    </w:rPr>
                    <w:t>6</w:t>
                  </w:r>
                  <w:r w:rsidR="009313BA" w:rsidRPr="007F31C9">
                    <w:rPr>
                      <w:rFonts w:ascii="Arial" w:hAnsi="Arial" w:cs="Arial"/>
                      <w:color w:val="000000"/>
                      <w:sz w:val="20"/>
                      <w:szCs w:val="20"/>
                      <w:lang w:val="en-GB"/>
                    </w:rPr>
                    <w:t>%</w:t>
                  </w:r>
                </w:p>
              </w:tc>
            </w:tr>
            <w:tr w:rsidR="009313BA" w:rsidRPr="0025163B" w14:paraId="0D170460" w14:textId="77777777" w:rsidTr="00322B0E">
              <w:tc>
                <w:tcPr>
                  <w:tcW w:w="3716" w:type="dxa"/>
                  <w:shd w:val="clear" w:color="auto" w:fill="auto"/>
                </w:tcPr>
                <w:p w14:paraId="0A4EA236"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Cared for children</w:t>
                  </w:r>
                </w:p>
              </w:tc>
              <w:tc>
                <w:tcPr>
                  <w:tcW w:w="7025" w:type="dxa"/>
                  <w:shd w:val="clear" w:color="auto" w:fill="auto"/>
                </w:tcPr>
                <w:p w14:paraId="05B1B26F" w14:textId="77777777" w:rsidR="009313BA" w:rsidRPr="007F31C9" w:rsidRDefault="009313BA" w:rsidP="009313BA">
                  <w:pPr>
                    <w:pStyle w:val="MediumGrid21"/>
                    <w:rPr>
                      <w:rFonts w:ascii="Arial" w:hAnsi="Arial" w:cs="Arial"/>
                      <w:color w:val="000000"/>
                      <w:sz w:val="20"/>
                      <w:szCs w:val="20"/>
                      <w:lang w:val="en-GB"/>
                    </w:rPr>
                  </w:pPr>
                  <w:r w:rsidRPr="007F31C9">
                    <w:rPr>
                      <w:rFonts w:ascii="Arial" w:hAnsi="Arial" w:cs="Arial"/>
                      <w:color w:val="000000"/>
                      <w:sz w:val="20"/>
                      <w:szCs w:val="20"/>
                      <w:lang w:val="en-GB"/>
                    </w:rPr>
                    <w:t>1.0%</w:t>
                  </w:r>
                </w:p>
              </w:tc>
            </w:tr>
            <w:tr w:rsidR="009313BA" w:rsidRPr="0025163B" w14:paraId="4A9E7EF9" w14:textId="77777777" w:rsidTr="00322B0E">
              <w:tc>
                <w:tcPr>
                  <w:tcW w:w="3716" w:type="dxa"/>
                  <w:shd w:val="clear" w:color="auto" w:fill="auto"/>
                </w:tcPr>
                <w:p w14:paraId="470F8541"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from Minority Ethnic Groups</w:t>
                  </w:r>
                </w:p>
              </w:tc>
              <w:tc>
                <w:tcPr>
                  <w:tcW w:w="7025" w:type="dxa"/>
                  <w:shd w:val="clear" w:color="auto" w:fill="auto"/>
                </w:tcPr>
                <w:p w14:paraId="3977F929" w14:textId="7960A18B" w:rsidR="009313BA" w:rsidRPr="007F31C9" w:rsidRDefault="00691C4D" w:rsidP="009313BA">
                  <w:pPr>
                    <w:pStyle w:val="MediumGrid21"/>
                    <w:rPr>
                      <w:rFonts w:ascii="Arial" w:hAnsi="Arial" w:cs="Arial"/>
                      <w:color w:val="000000"/>
                      <w:sz w:val="20"/>
                      <w:szCs w:val="20"/>
                      <w:lang w:val="en-GB"/>
                    </w:rPr>
                  </w:pPr>
                  <w:r>
                    <w:rPr>
                      <w:rFonts w:ascii="Arial" w:hAnsi="Arial" w:cs="Arial"/>
                      <w:color w:val="000000"/>
                      <w:sz w:val="20"/>
                      <w:szCs w:val="20"/>
                      <w:lang w:val="en-GB"/>
                    </w:rPr>
                    <w:t>25.3</w:t>
                  </w:r>
                  <w:r w:rsidR="009313BA" w:rsidRPr="007F31C9">
                    <w:rPr>
                      <w:rFonts w:ascii="Arial" w:hAnsi="Arial" w:cs="Arial"/>
                      <w:color w:val="000000"/>
                      <w:sz w:val="20"/>
                      <w:szCs w:val="20"/>
                      <w:lang w:val="en-GB"/>
                    </w:rPr>
                    <w:t>%</w:t>
                  </w:r>
                </w:p>
              </w:tc>
            </w:tr>
            <w:tr w:rsidR="009313BA" w:rsidRPr="0025163B" w14:paraId="23FFA089" w14:textId="77777777" w:rsidTr="00322B0E">
              <w:tc>
                <w:tcPr>
                  <w:tcW w:w="3716" w:type="dxa"/>
                  <w:shd w:val="clear" w:color="auto" w:fill="auto"/>
                </w:tcPr>
                <w:p w14:paraId="3D79F192"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EAL</w:t>
                  </w:r>
                </w:p>
              </w:tc>
              <w:tc>
                <w:tcPr>
                  <w:tcW w:w="7025" w:type="dxa"/>
                  <w:shd w:val="clear" w:color="auto" w:fill="auto"/>
                </w:tcPr>
                <w:p w14:paraId="0A354316" w14:textId="3ADF3D3A" w:rsidR="009313BA" w:rsidRPr="007F31C9" w:rsidRDefault="009313BA" w:rsidP="009313BA">
                  <w:pPr>
                    <w:pStyle w:val="MediumGrid21"/>
                    <w:rPr>
                      <w:rFonts w:ascii="Arial" w:hAnsi="Arial" w:cs="Arial"/>
                      <w:color w:val="000000"/>
                      <w:sz w:val="20"/>
                      <w:szCs w:val="20"/>
                      <w:lang w:val="en-GB"/>
                    </w:rPr>
                  </w:pPr>
                  <w:r w:rsidRPr="007F31C9">
                    <w:rPr>
                      <w:rFonts w:ascii="Arial" w:hAnsi="Arial" w:cs="Arial"/>
                      <w:color w:val="000000"/>
                      <w:sz w:val="20"/>
                      <w:szCs w:val="20"/>
                      <w:lang w:val="en-GB"/>
                    </w:rPr>
                    <w:t>1</w:t>
                  </w:r>
                  <w:r w:rsidR="00691C4D">
                    <w:rPr>
                      <w:rFonts w:ascii="Arial" w:hAnsi="Arial" w:cs="Arial"/>
                      <w:color w:val="000000"/>
                      <w:sz w:val="20"/>
                      <w:szCs w:val="20"/>
                      <w:lang w:val="en-GB"/>
                    </w:rPr>
                    <w:t>4</w:t>
                  </w:r>
                  <w:r w:rsidRPr="007F31C9">
                    <w:rPr>
                      <w:rFonts w:ascii="Arial" w:hAnsi="Arial" w:cs="Arial"/>
                      <w:color w:val="000000"/>
                      <w:sz w:val="20"/>
                      <w:szCs w:val="20"/>
                      <w:lang w:val="en-GB"/>
                    </w:rPr>
                    <w:t xml:space="preserve">% </w:t>
                  </w:r>
                </w:p>
                <w:p w14:paraId="385B5CB0" w14:textId="77777777" w:rsidR="009313BA" w:rsidRPr="007F31C9" w:rsidRDefault="009313BA" w:rsidP="009313BA">
                  <w:pPr>
                    <w:pStyle w:val="MediumGrid21"/>
                    <w:rPr>
                      <w:rFonts w:ascii="Arial" w:hAnsi="Arial" w:cs="Arial"/>
                      <w:color w:val="000000"/>
                      <w:sz w:val="20"/>
                      <w:szCs w:val="20"/>
                      <w:lang w:val="en-GB"/>
                    </w:rPr>
                  </w:pPr>
                </w:p>
              </w:tc>
            </w:tr>
            <w:tr w:rsidR="009313BA" w:rsidRPr="0025163B" w14:paraId="5422D355" w14:textId="77777777" w:rsidTr="00322B0E">
              <w:tc>
                <w:tcPr>
                  <w:tcW w:w="3716" w:type="dxa"/>
                  <w:shd w:val="clear" w:color="auto" w:fill="auto"/>
                </w:tcPr>
                <w:p w14:paraId="20BE5E05"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xml:space="preserve">% of pupils SEND </w:t>
                  </w:r>
                </w:p>
              </w:tc>
              <w:tc>
                <w:tcPr>
                  <w:tcW w:w="7025" w:type="dxa"/>
                  <w:shd w:val="clear" w:color="auto" w:fill="auto"/>
                </w:tcPr>
                <w:p w14:paraId="4229ACC6" w14:textId="6A8CA9D4" w:rsidR="009313BA" w:rsidRDefault="00691C4D" w:rsidP="009313BA">
                  <w:pPr>
                    <w:pStyle w:val="MediumGrid21"/>
                    <w:rPr>
                      <w:rFonts w:ascii="Arial" w:hAnsi="Arial" w:cs="Arial"/>
                      <w:sz w:val="20"/>
                      <w:szCs w:val="20"/>
                      <w:lang w:val="en-GB"/>
                    </w:rPr>
                  </w:pPr>
                  <w:r>
                    <w:rPr>
                      <w:rFonts w:ascii="Arial" w:hAnsi="Arial" w:cs="Arial"/>
                      <w:sz w:val="20"/>
                      <w:szCs w:val="20"/>
                      <w:lang w:val="en-GB"/>
                    </w:rPr>
                    <w:t>32</w:t>
                  </w:r>
                  <w:r w:rsidR="009313BA" w:rsidRPr="007F31C9">
                    <w:rPr>
                      <w:rFonts w:ascii="Arial" w:hAnsi="Arial" w:cs="Arial"/>
                      <w:sz w:val="20"/>
                      <w:szCs w:val="20"/>
                      <w:lang w:val="en-GB"/>
                    </w:rPr>
                    <w:t>% with 5.</w:t>
                  </w:r>
                  <w:r>
                    <w:rPr>
                      <w:rFonts w:ascii="Arial" w:hAnsi="Arial" w:cs="Arial"/>
                      <w:sz w:val="20"/>
                      <w:szCs w:val="20"/>
                      <w:lang w:val="en-GB"/>
                    </w:rPr>
                    <w:t>6</w:t>
                  </w:r>
                  <w:r w:rsidR="009313BA" w:rsidRPr="007F31C9">
                    <w:rPr>
                      <w:rFonts w:ascii="Arial" w:hAnsi="Arial" w:cs="Arial"/>
                      <w:sz w:val="20"/>
                      <w:szCs w:val="20"/>
                      <w:lang w:val="en-GB"/>
                    </w:rPr>
                    <w:t xml:space="preserve">% EHCP (11 children with EHCP and </w:t>
                  </w:r>
                </w:p>
                <w:p w14:paraId="53D6024B" w14:textId="63919793"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1</w:t>
                  </w:r>
                  <w:r w:rsidR="00691C4D">
                    <w:rPr>
                      <w:rFonts w:ascii="Arial" w:hAnsi="Arial" w:cs="Arial"/>
                      <w:sz w:val="20"/>
                      <w:szCs w:val="20"/>
                      <w:lang w:val="en-GB"/>
                    </w:rPr>
                    <w:t>2</w:t>
                  </w:r>
                  <w:r w:rsidRPr="007F31C9">
                    <w:rPr>
                      <w:rFonts w:ascii="Arial" w:hAnsi="Arial" w:cs="Arial"/>
                      <w:sz w:val="20"/>
                      <w:szCs w:val="20"/>
                      <w:lang w:val="en-GB"/>
                    </w:rPr>
                    <w:t xml:space="preserve"> pending)</w:t>
                  </w:r>
                </w:p>
              </w:tc>
            </w:tr>
            <w:tr w:rsidR="009313BA" w:rsidRPr="0025163B" w14:paraId="577A18E1" w14:textId="77777777" w:rsidTr="00322B0E">
              <w:trPr>
                <w:trHeight w:val="283"/>
              </w:trPr>
              <w:tc>
                <w:tcPr>
                  <w:tcW w:w="3716" w:type="dxa"/>
                  <w:shd w:val="clear" w:color="auto" w:fill="auto"/>
                </w:tcPr>
                <w:p w14:paraId="571246C8"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xml:space="preserve">% </w:t>
                  </w:r>
                  <w:proofErr w:type="spellStart"/>
                  <w:r w:rsidRPr="007F31C9">
                    <w:rPr>
                      <w:rFonts w:ascii="Arial" w:hAnsi="Arial" w:cs="Arial"/>
                      <w:sz w:val="20"/>
                      <w:szCs w:val="20"/>
                      <w:lang w:val="en-GB"/>
                    </w:rPr>
                    <w:t>ANother</w:t>
                  </w:r>
                  <w:proofErr w:type="spellEnd"/>
                </w:p>
              </w:tc>
              <w:tc>
                <w:tcPr>
                  <w:tcW w:w="7025" w:type="dxa"/>
                  <w:shd w:val="clear" w:color="auto" w:fill="auto"/>
                </w:tcPr>
                <w:p w14:paraId="73325DDD" w14:textId="77777777" w:rsidR="009313BA" w:rsidRDefault="009313BA" w:rsidP="009313BA">
                  <w:pPr>
                    <w:pStyle w:val="MediumGrid21"/>
                    <w:rPr>
                      <w:rFonts w:ascii="Arial" w:hAnsi="Arial" w:cs="Arial"/>
                      <w:sz w:val="20"/>
                      <w:szCs w:val="20"/>
                      <w:lang w:val="en-GB"/>
                    </w:rPr>
                  </w:pPr>
                  <w:r w:rsidRPr="007F31C9">
                    <w:rPr>
                      <w:rFonts w:ascii="Arial" w:hAnsi="Arial" w:cs="Arial"/>
                      <w:sz w:val="20"/>
                      <w:szCs w:val="20"/>
                      <w:lang w:val="en-GB"/>
                    </w:rPr>
                    <w:t xml:space="preserve">74% Band 1a. IDACI (most deprived 10%) and 20% in </w:t>
                  </w:r>
                </w:p>
                <w:p w14:paraId="6E47E71C" w14:textId="77777777" w:rsidR="009313BA" w:rsidRPr="007F31C9" w:rsidRDefault="009313BA" w:rsidP="009313BA">
                  <w:pPr>
                    <w:pStyle w:val="MediumGrid21"/>
                    <w:rPr>
                      <w:rFonts w:ascii="Arial" w:hAnsi="Arial" w:cs="Arial"/>
                      <w:sz w:val="20"/>
                      <w:szCs w:val="20"/>
                      <w:lang w:val="en-GB"/>
                    </w:rPr>
                  </w:pPr>
                  <w:r w:rsidRPr="007F31C9">
                    <w:rPr>
                      <w:rFonts w:ascii="Arial" w:hAnsi="Arial" w:cs="Arial"/>
                      <w:sz w:val="20"/>
                      <w:szCs w:val="20"/>
                      <w:lang w:val="en-GB"/>
                    </w:rPr>
                    <w:t xml:space="preserve">Band 2. </w:t>
                  </w:r>
                </w:p>
              </w:tc>
            </w:tr>
          </w:tbl>
          <w:p w14:paraId="73EF344B" w14:textId="3FCFAEA7" w:rsidR="009313BA" w:rsidRPr="00710BA5" w:rsidRDefault="009313BA" w:rsidP="00710BA5">
            <w:pPr>
              <w:spacing w:after="0" w:line="240" w:lineRule="auto"/>
              <w:rPr>
                <w:rFonts w:ascii="Tahoma" w:hAnsi="Tahoma" w:cs="Tahoma"/>
                <w:i/>
                <w:iCs/>
              </w:rPr>
            </w:pPr>
          </w:p>
        </w:tc>
      </w:tr>
    </w:tbl>
    <w:p w14:paraId="5428AAD6" w14:textId="77777777" w:rsidR="00AD22CE" w:rsidRPr="00AD22CE" w:rsidRDefault="00AD22CE" w:rsidP="00AD22CE">
      <w:pPr>
        <w:pStyle w:val="Heading2"/>
        <w:spacing w:before="0" w:after="0"/>
        <w:rPr>
          <w:rFonts w:ascii="Tahoma" w:hAnsi="Tahoma" w:cs="Tahoma"/>
          <w:color w:val="auto"/>
        </w:rPr>
      </w:pPr>
    </w:p>
    <w:p w14:paraId="75E964A5" w14:textId="06A07156"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Challenges</w:t>
      </w:r>
    </w:p>
    <w:p w14:paraId="15C70920" w14:textId="77777777" w:rsidR="00AD22CE" w:rsidRPr="00AD22CE" w:rsidRDefault="00AD22CE" w:rsidP="00AD22CE">
      <w:pPr>
        <w:spacing w:after="0" w:line="240" w:lineRule="auto"/>
        <w:textAlignment w:val="baseline"/>
        <w:outlineLvl w:val="0"/>
        <w:rPr>
          <w:rFonts w:ascii="Tahoma" w:hAnsi="Tahoma" w:cs="Tahoma"/>
        </w:rPr>
      </w:pPr>
      <w:r w:rsidRPr="00AD22CE">
        <w:rPr>
          <w:rFonts w:ascii="Tahoma" w:hAnsi="Tahoma" w:cs="Tahoma"/>
          <w:bCs/>
        </w:rPr>
        <w:t>This details</w:t>
      </w:r>
      <w:r w:rsidRPr="00AD22CE">
        <w:rPr>
          <w:rFonts w:ascii="Tahoma" w:hAnsi="Tahoma" w:cs="Tahoma"/>
        </w:rPr>
        <w:t xml:space="preserve"> the key</w:t>
      </w:r>
      <w:r w:rsidRPr="00AD22CE">
        <w:rPr>
          <w:rFonts w:ascii="Tahoma" w:hAnsi="Tahoma" w:cs="Tahoma"/>
          <w:bCs/>
        </w:rPr>
        <w:t xml:space="preserve"> </w:t>
      </w:r>
      <w:r w:rsidRPr="00AD22CE">
        <w:rPr>
          <w:rFonts w:ascii="Tahoma" w:hAnsi="Tahoma" w:cs="Tahoma"/>
        </w:rPr>
        <w:t xml:space="preserve">challenges to </w:t>
      </w:r>
      <w:r w:rsidRPr="00AD22CE">
        <w:rPr>
          <w:rFonts w:ascii="Tahoma" w:hAnsi="Tahoma" w:cs="Tahoma"/>
          <w:bCs/>
        </w:rPr>
        <w:t>achievement that we have</w:t>
      </w:r>
      <w:r w:rsidRPr="00AD22CE">
        <w:rPr>
          <w:rFonts w:ascii="Tahoma" w:hAnsi="Tahoma" w:cs="Tahoma"/>
        </w:rPr>
        <w:t xml:space="preserve"> identified among </w:t>
      </w:r>
      <w:r w:rsidRPr="00AD22CE">
        <w:rPr>
          <w:rFonts w:ascii="Tahoma" w:hAnsi="Tahoma" w:cs="Tahoma"/>
          <w:bCs/>
        </w:rPr>
        <w:t>our</w:t>
      </w:r>
      <w:r w:rsidRPr="00AD22CE">
        <w:rPr>
          <w:rFonts w:ascii="Tahoma" w:hAnsi="Tahoma" w:cs="Tahoma"/>
        </w:rPr>
        <w:t xml:space="preserve"> disadvantaged pupils.</w:t>
      </w:r>
    </w:p>
    <w:tbl>
      <w:tblPr>
        <w:tblW w:w="5000" w:type="pct"/>
        <w:tblCellMar>
          <w:left w:w="10" w:type="dxa"/>
          <w:right w:w="10" w:type="dxa"/>
        </w:tblCellMar>
        <w:tblLook w:val="04A0" w:firstRow="1" w:lastRow="0" w:firstColumn="1" w:lastColumn="0" w:noHBand="0" w:noVBand="1"/>
      </w:tblPr>
      <w:tblGrid>
        <w:gridCol w:w="1523"/>
        <w:gridCol w:w="9239"/>
      </w:tblGrid>
      <w:tr w:rsidR="00AD22CE" w:rsidRPr="00AD22CE" w14:paraId="4DA36CBD"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FB5DBC8"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Challenge number</w:t>
            </w:r>
          </w:p>
        </w:tc>
        <w:tc>
          <w:tcPr>
            <w:tcW w:w="923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4EBD4240"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 xml:space="preserve">Detail of challenge </w:t>
            </w:r>
          </w:p>
        </w:tc>
      </w:tr>
      <w:tr w:rsidR="00AD22CE" w:rsidRPr="00AD22CE" w14:paraId="268C2F83" w14:textId="77777777" w:rsidTr="00FD6538">
        <w:trPr>
          <w:trHeight w:val="497"/>
        </w:trPr>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602F" w14:textId="77777777" w:rsidR="00AD22CE" w:rsidRPr="004049E7" w:rsidRDefault="00AD22CE" w:rsidP="00AD22CE">
            <w:pPr>
              <w:pStyle w:val="TableRow"/>
              <w:spacing w:before="0" w:after="0"/>
              <w:rPr>
                <w:rFonts w:ascii="Tahoma" w:hAnsi="Tahoma" w:cs="Tahoma"/>
                <w:color w:val="auto"/>
                <w:sz w:val="20"/>
                <w:szCs w:val="22"/>
              </w:rPr>
            </w:pPr>
            <w:r w:rsidRPr="004049E7">
              <w:rPr>
                <w:rFonts w:ascii="Tahoma" w:hAnsi="Tahoma" w:cs="Tahoma"/>
                <w:color w:val="auto"/>
                <w:sz w:val="20"/>
                <w:szCs w:val="22"/>
              </w:rPr>
              <w:t>1</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87B8" w14:textId="7A39BFC8" w:rsidR="00733A26" w:rsidRPr="004049E7" w:rsidRDefault="00FF0A3F" w:rsidP="007430CB">
            <w:pPr>
              <w:rPr>
                <w:rFonts w:ascii="Tahoma" w:hAnsi="Tahoma" w:cs="Tahoma"/>
                <w:sz w:val="20"/>
              </w:rPr>
            </w:pPr>
            <w:r w:rsidRPr="004049E7">
              <w:rPr>
                <w:rFonts w:ascii="Tahoma" w:hAnsi="Tahoma" w:cs="Tahoma"/>
                <w:sz w:val="20"/>
              </w:rPr>
              <w:t xml:space="preserve">On entry to Nursery in 2021 and 2022, 8% of children were assessed to be on track in speaking. In 2022 </w:t>
            </w:r>
            <w:r w:rsidR="00733A26" w:rsidRPr="004049E7">
              <w:rPr>
                <w:rFonts w:ascii="Tahoma" w:hAnsi="Tahoma" w:cs="Tahoma"/>
                <w:sz w:val="20"/>
              </w:rPr>
              <w:t>12% of our disadvantaged pupils were at age related expectation in speaking when entering reception, compared with the cohort figure of 30%. Assessments, observations and discussion with pupils and staff indicate under-developed oral language skills and vocabulary gaps among many disadvantaged pupils from Nursery 2 through to KS2.</w:t>
            </w:r>
          </w:p>
          <w:p w14:paraId="4469B687" w14:textId="5DB5C23A" w:rsidR="00AD22CE" w:rsidRPr="004049E7" w:rsidRDefault="00733A26" w:rsidP="007430CB">
            <w:pPr>
              <w:rPr>
                <w:rFonts w:ascii="Tahoma" w:hAnsi="Tahoma" w:cs="Tahoma"/>
                <w:sz w:val="20"/>
              </w:rPr>
            </w:pPr>
            <w:r w:rsidRPr="004049E7">
              <w:rPr>
                <w:rFonts w:ascii="Tahoma" w:hAnsi="Tahoma" w:cs="Tahoma"/>
                <w:sz w:val="20"/>
              </w:rPr>
              <w:t>Our challenge is to positively advantage our PPG children to reduce speech and language delay and also increase range and complexity of vocabulary.</w:t>
            </w:r>
          </w:p>
        </w:tc>
      </w:tr>
      <w:tr w:rsidR="00AD22CE" w:rsidRPr="00AD22CE" w14:paraId="1286B0E5"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7F97" w14:textId="77777777" w:rsidR="00AD22CE" w:rsidRPr="004049E7" w:rsidRDefault="00AD22CE" w:rsidP="00AD22CE">
            <w:pPr>
              <w:pStyle w:val="TableRow"/>
              <w:spacing w:before="0" w:after="0"/>
              <w:rPr>
                <w:rFonts w:ascii="Tahoma" w:hAnsi="Tahoma" w:cs="Tahoma"/>
                <w:color w:val="auto"/>
                <w:sz w:val="20"/>
                <w:szCs w:val="22"/>
              </w:rPr>
            </w:pPr>
            <w:r w:rsidRPr="004049E7">
              <w:rPr>
                <w:rFonts w:ascii="Tahoma" w:hAnsi="Tahoma" w:cs="Tahoma"/>
                <w:color w:val="auto"/>
                <w:sz w:val="20"/>
                <w:szCs w:val="22"/>
              </w:rPr>
              <w:t>2</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D81C" w14:textId="77777777" w:rsidR="00733A26" w:rsidRPr="004049E7" w:rsidRDefault="00733A26" w:rsidP="00847D19">
            <w:pPr>
              <w:pStyle w:val="TableRowCentered"/>
              <w:spacing w:before="0" w:after="0"/>
              <w:ind w:left="0"/>
              <w:jc w:val="left"/>
              <w:rPr>
                <w:rFonts w:ascii="Tahoma" w:hAnsi="Tahoma" w:cs="Tahoma"/>
                <w:color w:val="auto"/>
                <w:sz w:val="20"/>
                <w:szCs w:val="22"/>
              </w:rPr>
            </w:pPr>
            <w:r w:rsidRPr="004049E7">
              <w:rPr>
                <w:rFonts w:ascii="Tahoma" w:hAnsi="Tahoma" w:cs="Tahoma"/>
                <w:color w:val="auto"/>
                <w:sz w:val="20"/>
                <w:szCs w:val="22"/>
              </w:rPr>
              <w:t xml:space="preserve">Our assessments, monitoring and discussion identify that there is an attainment gap in Reading, Writing, Maths and SPAG between disadvantaged and non-disadvantaged children. </w:t>
            </w:r>
          </w:p>
          <w:p w14:paraId="5EBBAFEA" w14:textId="77777777" w:rsidR="00FD6538" w:rsidRPr="004049E7" w:rsidRDefault="00FD6538" w:rsidP="00847D19">
            <w:pPr>
              <w:pStyle w:val="TableRowCentered"/>
              <w:spacing w:before="0" w:after="0"/>
              <w:ind w:left="0"/>
              <w:jc w:val="left"/>
              <w:rPr>
                <w:rFonts w:ascii="Tahoma" w:hAnsi="Tahoma" w:cs="Tahoma"/>
                <w:color w:val="auto"/>
                <w:sz w:val="20"/>
                <w:szCs w:val="22"/>
              </w:rPr>
            </w:pPr>
          </w:p>
          <w:p w14:paraId="19B6BD3E" w14:textId="3B8454F3" w:rsidR="00AD22CE" w:rsidRPr="004049E7" w:rsidRDefault="00733A26" w:rsidP="00847D19">
            <w:pPr>
              <w:pStyle w:val="TableRowCentered"/>
              <w:spacing w:before="0" w:after="0"/>
              <w:ind w:left="0"/>
              <w:jc w:val="left"/>
              <w:rPr>
                <w:rFonts w:ascii="Tahoma" w:hAnsi="Tahoma" w:cs="Tahoma"/>
                <w:color w:val="auto"/>
                <w:sz w:val="20"/>
                <w:szCs w:val="22"/>
              </w:rPr>
            </w:pPr>
            <w:r w:rsidRPr="004049E7">
              <w:rPr>
                <w:rFonts w:ascii="Tahoma" w:hAnsi="Tahoma" w:cs="Tahoma"/>
                <w:color w:val="auto"/>
                <w:sz w:val="20"/>
                <w:szCs w:val="22"/>
              </w:rPr>
              <w:t>Our challenge is t</w:t>
            </w:r>
            <w:r w:rsidR="00847D19" w:rsidRPr="004049E7">
              <w:rPr>
                <w:rFonts w:ascii="Tahoma" w:hAnsi="Tahoma" w:cs="Tahoma"/>
                <w:color w:val="auto"/>
                <w:sz w:val="20"/>
                <w:szCs w:val="22"/>
              </w:rPr>
              <w:t xml:space="preserve">o </w:t>
            </w:r>
            <w:r w:rsidR="005D40D9" w:rsidRPr="004049E7">
              <w:rPr>
                <w:rFonts w:ascii="Tahoma" w:hAnsi="Tahoma" w:cs="Tahoma"/>
                <w:color w:val="auto"/>
                <w:sz w:val="20"/>
                <w:szCs w:val="22"/>
              </w:rPr>
              <w:t xml:space="preserve">positively advantage our PPG children to narrow the attainment gap across Reading, Writing and Maths  </w:t>
            </w:r>
          </w:p>
        </w:tc>
      </w:tr>
      <w:tr w:rsidR="005D40D9" w:rsidRPr="00AD22CE" w14:paraId="367BA714"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E07D" w14:textId="40C575B8" w:rsidR="005D40D9" w:rsidRPr="004049E7" w:rsidRDefault="005D40D9" w:rsidP="00AD22CE">
            <w:pPr>
              <w:pStyle w:val="TableRow"/>
              <w:spacing w:before="0" w:after="0"/>
              <w:rPr>
                <w:rFonts w:ascii="Tahoma" w:hAnsi="Tahoma" w:cs="Tahoma"/>
                <w:color w:val="auto"/>
                <w:sz w:val="20"/>
                <w:szCs w:val="22"/>
              </w:rPr>
            </w:pPr>
            <w:r w:rsidRPr="004049E7">
              <w:rPr>
                <w:rFonts w:ascii="Tahoma" w:hAnsi="Tahoma" w:cs="Tahoma"/>
                <w:color w:val="auto"/>
                <w:sz w:val="20"/>
                <w:szCs w:val="22"/>
              </w:rPr>
              <w:t>3</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AC99" w14:textId="3FB6A596" w:rsidR="00733A26" w:rsidRPr="004049E7" w:rsidRDefault="00733A26" w:rsidP="00733A26">
            <w:pPr>
              <w:rPr>
                <w:rFonts w:ascii="Tahoma" w:hAnsi="Tahoma" w:cs="Tahoma"/>
                <w:sz w:val="20"/>
              </w:rPr>
            </w:pPr>
            <w:r w:rsidRPr="004049E7">
              <w:rPr>
                <w:rFonts w:ascii="Tahoma" w:hAnsi="Tahoma" w:cs="Tahoma"/>
                <w:sz w:val="20"/>
              </w:rPr>
              <w:t>Our knowledge of our school community identifies that a higher % of our PPG children have social and emotional barriers to educational achievement. T</w:t>
            </w:r>
          </w:p>
          <w:p w14:paraId="2B3BF6E6" w14:textId="72122203" w:rsidR="005D40D9" w:rsidRPr="004049E7" w:rsidRDefault="00733A26" w:rsidP="00733A26">
            <w:pPr>
              <w:rPr>
                <w:rFonts w:ascii="Tahoma" w:hAnsi="Tahoma" w:cs="Tahoma"/>
                <w:sz w:val="20"/>
              </w:rPr>
            </w:pPr>
            <w:r w:rsidRPr="004049E7">
              <w:rPr>
                <w:rFonts w:ascii="Tahoma" w:hAnsi="Tahoma" w:cs="Tahoma"/>
                <w:sz w:val="20"/>
              </w:rPr>
              <w:t>Our challenge is to remove barriers to educational achievement- social and emotional, attention and listening, attachment and historical gaps in learning.</w:t>
            </w:r>
          </w:p>
        </w:tc>
      </w:tr>
      <w:tr w:rsidR="00AD22CE" w:rsidRPr="00AD22CE" w14:paraId="3D9FD95E"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EB9A" w14:textId="65C6CA10" w:rsidR="00AD22CE" w:rsidRPr="004049E7" w:rsidRDefault="005D40D9" w:rsidP="00AD22CE">
            <w:pPr>
              <w:pStyle w:val="TableRow"/>
              <w:spacing w:before="0" w:after="0"/>
              <w:rPr>
                <w:rFonts w:ascii="Tahoma" w:hAnsi="Tahoma" w:cs="Tahoma"/>
                <w:color w:val="auto"/>
                <w:sz w:val="20"/>
                <w:szCs w:val="20"/>
              </w:rPr>
            </w:pPr>
            <w:r w:rsidRPr="004049E7">
              <w:rPr>
                <w:rFonts w:ascii="Tahoma" w:hAnsi="Tahoma" w:cs="Tahoma"/>
                <w:color w:val="auto"/>
                <w:sz w:val="20"/>
                <w:szCs w:val="20"/>
              </w:rPr>
              <w:t>4</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841A" w14:textId="6F258B9D" w:rsidR="00AD22CE" w:rsidRPr="004049E7" w:rsidRDefault="00733A26" w:rsidP="00847D19">
            <w:pPr>
              <w:pStyle w:val="TableRowCentered"/>
              <w:spacing w:before="0" w:after="0"/>
              <w:ind w:left="0"/>
              <w:jc w:val="left"/>
              <w:rPr>
                <w:rFonts w:ascii="Tahoma" w:hAnsi="Tahoma" w:cs="Tahoma"/>
                <w:sz w:val="20"/>
              </w:rPr>
            </w:pPr>
            <w:r w:rsidRPr="004049E7">
              <w:rPr>
                <w:rFonts w:ascii="Tahoma" w:hAnsi="Tahoma" w:cs="Tahoma"/>
                <w:sz w:val="20"/>
              </w:rPr>
              <w:t xml:space="preserve">Our knowledge of our school community </w:t>
            </w:r>
            <w:r w:rsidR="00CA202A" w:rsidRPr="004049E7">
              <w:rPr>
                <w:rFonts w:ascii="Tahoma" w:hAnsi="Tahoma" w:cs="Tahoma"/>
                <w:sz w:val="20"/>
              </w:rPr>
              <w:t>identifies</w:t>
            </w:r>
            <w:r w:rsidRPr="004049E7">
              <w:rPr>
                <w:rFonts w:ascii="Tahoma" w:hAnsi="Tahoma" w:cs="Tahoma"/>
                <w:sz w:val="20"/>
              </w:rPr>
              <w:t xml:space="preserve"> that a significant number of our PPG children and families have</w:t>
            </w:r>
            <w:r w:rsidR="00CA202A" w:rsidRPr="004049E7">
              <w:rPr>
                <w:rFonts w:ascii="Tahoma" w:hAnsi="Tahoma" w:cs="Tahoma"/>
                <w:sz w:val="20"/>
              </w:rPr>
              <w:t xml:space="preserve"> </w:t>
            </w:r>
            <w:r w:rsidRPr="004049E7">
              <w:rPr>
                <w:rFonts w:ascii="Tahoma" w:hAnsi="Tahoma" w:cs="Tahoma"/>
                <w:sz w:val="20"/>
              </w:rPr>
              <w:t>mental health concerns, anxieties and behaviours that are barriers to their academic and social development</w:t>
            </w:r>
            <w:r w:rsidR="00CA202A" w:rsidRPr="004049E7">
              <w:rPr>
                <w:rFonts w:ascii="Tahoma" w:hAnsi="Tahoma" w:cs="Tahoma"/>
                <w:sz w:val="20"/>
              </w:rPr>
              <w:t xml:space="preserve">. </w:t>
            </w:r>
            <w:proofErr w:type="gramStart"/>
            <w:r w:rsidR="00CA202A" w:rsidRPr="004049E7">
              <w:rPr>
                <w:rFonts w:ascii="Tahoma" w:hAnsi="Tahoma" w:cs="Tahoma"/>
                <w:sz w:val="20"/>
              </w:rPr>
              <w:t>Also</w:t>
            </w:r>
            <w:proofErr w:type="gramEnd"/>
            <w:r w:rsidR="00CA202A" w:rsidRPr="004049E7">
              <w:rPr>
                <w:rFonts w:ascii="Tahoma" w:hAnsi="Tahoma" w:cs="Tahoma"/>
                <w:sz w:val="20"/>
              </w:rPr>
              <w:t xml:space="preserve"> generational lack of aspiration and motivation is a challenge.</w:t>
            </w:r>
          </w:p>
          <w:p w14:paraId="7746829C" w14:textId="77777777" w:rsidR="00CA202A" w:rsidRPr="004049E7" w:rsidRDefault="00CA202A" w:rsidP="00847D19">
            <w:pPr>
              <w:pStyle w:val="TableRowCentered"/>
              <w:spacing w:before="0" w:after="0"/>
              <w:ind w:left="0"/>
              <w:jc w:val="left"/>
              <w:rPr>
                <w:rFonts w:ascii="Tahoma" w:hAnsi="Tahoma" w:cs="Tahoma"/>
                <w:color w:val="auto"/>
                <w:sz w:val="20"/>
              </w:rPr>
            </w:pPr>
          </w:p>
          <w:p w14:paraId="40274571" w14:textId="6EA24967" w:rsidR="00CA202A" w:rsidRPr="004049E7" w:rsidRDefault="00CA202A" w:rsidP="00847D19">
            <w:pPr>
              <w:pStyle w:val="TableRowCentered"/>
              <w:spacing w:before="0" w:after="0"/>
              <w:ind w:left="0"/>
              <w:jc w:val="left"/>
              <w:rPr>
                <w:rFonts w:ascii="Tahoma" w:hAnsi="Tahoma" w:cs="Tahoma"/>
                <w:color w:val="auto"/>
                <w:sz w:val="20"/>
              </w:rPr>
            </w:pPr>
            <w:r w:rsidRPr="004049E7">
              <w:rPr>
                <w:rFonts w:ascii="Tahoma" w:hAnsi="Tahoma" w:cs="Tahoma"/>
                <w:color w:val="auto"/>
                <w:sz w:val="20"/>
              </w:rPr>
              <w:t>Our challenge is to support our families and children to reduce the impact of mental health, anxiety and to increase the aspirations of the children.</w:t>
            </w:r>
          </w:p>
        </w:tc>
      </w:tr>
      <w:tr w:rsidR="00AD22CE" w:rsidRPr="00AD22CE" w14:paraId="1C5C6BA3"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B268" w14:textId="4187D5FF" w:rsidR="00AD22CE" w:rsidRPr="004049E7" w:rsidRDefault="00FD6538" w:rsidP="00AD22CE">
            <w:pPr>
              <w:pStyle w:val="TableRow"/>
              <w:spacing w:before="0" w:after="0"/>
              <w:rPr>
                <w:rFonts w:ascii="Tahoma" w:hAnsi="Tahoma" w:cs="Tahoma"/>
                <w:color w:val="auto"/>
                <w:sz w:val="20"/>
                <w:szCs w:val="20"/>
              </w:rPr>
            </w:pPr>
            <w:r w:rsidRPr="004049E7">
              <w:rPr>
                <w:rFonts w:ascii="Tahoma" w:hAnsi="Tahoma" w:cs="Tahoma"/>
                <w:color w:val="auto"/>
                <w:sz w:val="20"/>
                <w:szCs w:val="20"/>
              </w:rPr>
              <w:t>5</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6E32" w14:textId="77777777" w:rsidR="00FD6538" w:rsidRPr="004049E7" w:rsidRDefault="00CA202A" w:rsidP="00847D19">
            <w:pPr>
              <w:pStyle w:val="TableRowCentered"/>
              <w:spacing w:before="0" w:after="0"/>
              <w:ind w:left="0"/>
              <w:jc w:val="left"/>
              <w:rPr>
                <w:rFonts w:ascii="Tahoma" w:hAnsi="Tahoma" w:cs="Tahoma"/>
                <w:sz w:val="20"/>
              </w:rPr>
            </w:pPr>
            <w:r w:rsidRPr="004049E7">
              <w:rPr>
                <w:rFonts w:ascii="Tahoma" w:hAnsi="Tahoma" w:cs="Tahoma"/>
                <w:sz w:val="20"/>
              </w:rPr>
              <w:t xml:space="preserve">Our monitoring and feedback from staff and children </w:t>
            </w:r>
            <w:proofErr w:type="gramStart"/>
            <w:r w:rsidRPr="004049E7">
              <w:rPr>
                <w:rFonts w:ascii="Tahoma" w:hAnsi="Tahoma" w:cs="Tahoma"/>
                <w:sz w:val="20"/>
              </w:rPr>
              <w:t>has</w:t>
            </w:r>
            <w:proofErr w:type="gramEnd"/>
            <w:r w:rsidRPr="004049E7">
              <w:rPr>
                <w:rFonts w:ascii="Tahoma" w:hAnsi="Tahoma" w:cs="Tahoma"/>
                <w:sz w:val="20"/>
              </w:rPr>
              <w:t xml:space="preserve"> identif</w:t>
            </w:r>
            <w:r w:rsidR="00FD6538" w:rsidRPr="004049E7">
              <w:rPr>
                <w:rFonts w:ascii="Tahoma" w:hAnsi="Tahoma" w:cs="Tahoma"/>
                <w:sz w:val="20"/>
              </w:rPr>
              <w:t xml:space="preserve">ied that many of our PPG children can often find unstructured times in school challenging. </w:t>
            </w:r>
          </w:p>
          <w:p w14:paraId="282FEFBA" w14:textId="77777777" w:rsidR="00FD6538" w:rsidRPr="004049E7" w:rsidRDefault="00FD6538" w:rsidP="00847D19">
            <w:pPr>
              <w:pStyle w:val="TableRowCentered"/>
              <w:spacing w:before="0" w:after="0"/>
              <w:ind w:left="0"/>
              <w:jc w:val="left"/>
              <w:rPr>
                <w:rFonts w:ascii="Tahoma" w:hAnsi="Tahoma" w:cs="Tahoma"/>
                <w:sz w:val="20"/>
              </w:rPr>
            </w:pPr>
          </w:p>
          <w:p w14:paraId="3D630FA8" w14:textId="24DB9D5D" w:rsidR="00AD22CE" w:rsidRPr="004049E7" w:rsidRDefault="00FD6538" w:rsidP="00847D19">
            <w:pPr>
              <w:pStyle w:val="TableRowCentered"/>
              <w:spacing w:before="0" w:after="0"/>
              <w:ind w:left="0"/>
              <w:jc w:val="left"/>
              <w:rPr>
                <w:rFonts w:ascii="Tahoma" w:hAnsi="Tahoma" w:cs="Tahoma"/>
                <w:iCs/>
                <w:color w:val="auto"/>
                <w:sz w:val="20"/>
              </w:rPr>
            </w:pPr>
            <w:r w:rsidRPr="004049E7">
              <w:rPr>
                <w:rFonts w:ascii="Tahoma" w:hAnsi="Tahoma" w:cs="Tahoma"/>
                <w:sz w:val="20"/>
              </w:rPr>
              <w:t>Our challenge is t</w:t>
            </w:r>
            <w:r w:rsidR="007430CB" w:rsidRPr="004049E7">
              <w:rPr>
                <w:rFonts w:ascii="Tahoma" w:hAnsi="Tahoma" w:cs="Tahoma"/>
                <w:sz w:val="20"/>
              </w:rPr>
              <w:t>o</w:t>
            </w:r>
            <w:r w:rsidR="001E03A4" w:rsidRPr="004049E7">
              <w:rPr>
                <w:rFonts w:ascii="Tahoma" w:hAnsi="Tahoma" w:cs="Tahoma"/>
                <w:sz w:val="20"/>
              </w:rPr>
              <w:t xml:space="preserve"> support children</w:t>
            </w:r>
            <w:r w:rsidR="007430CB" w:rsidRPr="004049E7">
              <w:rPr>
                <w:rFonts w:ascii="Tahoma" w:hAnsi="Tahoma" w:cs="Tahoma"/>
                <w:sz w:val="20"/>
              </w:rPr>
              <w:t xml:space="preserve"> during unstructured periods</w:t>
            </w:r>
            <w:r w:rsidR="001E03A4" w:rsidRPr="004049E7">
              <w:rPr>
                <w:rFonts w:ascii="Tahoma" w:hAnsi="Tahoma" w:cs="Tahoma"/>
                <w:sz w:val="20"/>
              </w:rPr>
              <w:t>- to develop social skills and reduce anxiety</w:t>
            </w:r>
          </w:p>
        </w:tc>
      </w:tr>
      <w:tr w:rsidR="00AD22CE" w:rsidRPr="00AD22CE" w14:paraId="175B4E6F"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0A42" w14:textId="3A51ABB4" w:rsidR="00AD22CE" w:rsidRPr="004049E7" w:rsidRDefault="00FD6538" w:rsidP="00AD22CE">
            <w:pPr>
              <w:pStyle w:val="TableRow"/>
              <w:spacing w:before="0" w:after="0"/>
              <w:rPr>
                <w:rFonts w:ascii="Tahoma" w:hAnsi="Tahoma" w:cs="Tahoma"/>
                <w:color w:val="auto"/>
                <w:sz w:val="20"/>
                <w:szCs w:val="22"/>
              </w:rPr>
            </w:pPr>
            <w:bookmarkStart w:id="16" w:name="_Toc443397160"/>
            <w:r w:rsidRPr="004049E7">
              <w:rPr>
                <w:rFonts w:ascii="Tahoma" w:hAnsi="Tahoma" w:cs="Tahoma"/>
                <w:color w:val="auto"/>
                <w:sz w:val="20"/>
                <w:szCs w:val="22"/>
              </w:rPr>
              <w:t>6</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DC05" w14:textId="04DDFEDE" w:rsidR="00FD6538" w:rsidRPr="004049E7" w:rsidRDefault="00FD6538" w:rsidP="00847D19">
            <w:pPr>
              <w:pStyle w:val="TableRowCentered"/>
              <w:spacing w:before="0" w:after="0"/>
              <w:ind w:left="0"/>
              <w:jc w:val="left"/>
              <w:rPr>
                <w:rFonts w:ascii="Tahoma" w:hAnsi="Tahoma" w:cs="Tahoma"/>
                <w:iCs/>
                <w:color w:val="auto"/>
                <w:sz w:val="20"/>
                <w:szCs w:val="22"/>
              </w:rPr>
            </w:pPr>
            <w:r w:rsidRPr="004049E7">
              <w:rPr>
                <w:rFonts w:ascii="Tahoma" w:hAnsi="Tahoma" w:cs="Tahoma"/>
                <w:iCs/>
                <w:color w:val="auto"/>
                <w:sz w:val="20"/>
                <w:szCs w:val="22"/>
              </w:rPr>
              <w:t xml:space="preserve">Our monitoring and feedback from parents and staff </w:t>
            </w:r>
            <w:proofErr w:type="gramStart"/>
            <w:r w:rsidRPr="004049E7">
              <w:rPr>
                <w:rFonts w:ascii="Tahoma" w:hAnsi="Tahoma" w:cs="Tahoma"/>
                <w:iCs/>
                <w:color w:val="auto"/>
                <w:sz w:val="20"/>
                <w:szCs w:val="22"/>
              </w:rPr>
              <w:t>has</w:t>
            </w:r>
            <w:proofErr w:type="gramEnd"/>
            <w:r w:rsidRPr="004049E7">
              <w:rPr>
                <w:rFonts w:ascii="Tahoma" w:hAnsi="Tahoma" w:cs="Tahoma"/>
                <w:iCs/>
                <w:color w:val="auto"/>
                <w:sz w:val="20"/>
                <w:szCs w:val="22"/>
              </w:rPr>
              <w:t xml:space="preserve"> identified that many of our PPG children/families can find it challenging to attend the extra-curricular opportunities that are provided at MP (including Residentials)</w:t>
            </w:r>
          </w:p>
          <w:p w14:paraId="4CF9DFAF" w14:textId="77777777" w:rsidR="00FD6538" w:rsidRPr="004049E7" w:rsidRDefault="00FD6538" w:rsidP="00847D19">
            <w:pPr>
              <w:pStyle w:val="TableRowCentered"/>
              <w:spacing w:before="0" w:after="0"/>
              <w:ind w:left="0"/>
              <w:jc w:val="left"/>
              <w:rPr>
                <w:rFonts w:ascii="Tahoma" w:hAnsi="Tahoma" w:cs="Tahoma"/>
                <w:iCs/>
                <w:color w:val="auto"/>
                <w:sz w:val="20"/>
                <w:szCs w:val="22"/>
              </w:rPr>
            </w:pPr>
          </w:p>
          <w:p w14:paraId="508848BD" w14:textId="55F493DA" w:rsidR="00AD22CE" w:rsidRPr="004049E7" w:rsidRDefault="00FD6538" w:rsidP="00847D19">
            <w:pPr>
              <w:pStyle w:val="TableRowCentered"/>
              <w:spacing w:before="0" w:after="0"/>
              <w:ind w:left="0"/>
              <w:jc w:val="left"/>
              <w:rPr>
                <w:rFonts w:ascii="Tahoma" w:hAnsi="Tahoma" w:cs="Tahoma"/>
                <w:iCs/>
                <w:color w:val="auto"/>
                <w:sz w:val="20"/>
                <w:szCs w:val="22"/>
              </w:rPr>
            </w:pPr>
            <w:r w:rsidRPr="004049E7">
              <w:rPr>
                <w:rFonts w:ascii="Tahoma" w:hAnsi="Tahoma" w:cs="Tahoma"/>
                <w:iCs/>
                <w:color w:val="auto"/>
                <w:sz w:val="20"/>
                <w:szCs w:val="22"/>
              </w:rPr>
              <w:t>Our challenge is to</w:t>
            </w:r>
            <w:r w:rsidR="00847D19" w:rsidRPr="004049E7">
              <w:rPr>
                <w:rFonts w:ascii="Tahoma" w:hAnsi="Tahoma" w:cs="Tahoma"/>
                <w:iCs/>
                <w:color w:val="auto"/>
                <w:sz w:val="20"/>
                <w:szCs w:val="22"/>
              </w:rPr>
              <w:t xml:space="preserve"> ensure that all children have equal access to extra-curricular opportunities</w:t>
            </w:r>
            <w:r w:rsidR="005D40D9" w:rsidRPr="004049E7">
              <w:rPr>
                <w:rFonts w:ascii="Tahoma" w:hAnsi="Tahoma" w:cs="Tahoma"/>
                <w:iCs/>
                <w:color w:val="auto"/>
                <w:sz w:val="20"/>
                <w:szCs w:val="22"/>
              </w:rPr>
              <w:t xml:space="preserve"> and residentials</w:t>
            </w:r>
          </w:p>
        </w:tc>
      </w:tr>
      <w:tr w:rsidR="007C2662" w:rsidRPr="00AD22CE" w14:paraId="5166FA18"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9E529" w14:textId="533D63FE" w:rsidR="007C2662" w:rsidRPr="004049E7" w:rsidRDefault="007C2662" w:rsidP="00AD22CE">
            <w:pPr>
              <w:pStyle w:val="TableRow"/>
              <w:spacing w:before="0" w:after="0"/>
              <w:rPr>
                <w:rFonts w:ascii="Tahoma" w:hAnsi="Tahoma" w:cs="Tahoma"/>
                <w:color w:val="auto"/>
                <w:sz w:val="20"/>
                <w:szCs w:val="22"/>
              </w:rPr>
            </w:pPr>
            <w:r>
              <w:rPr>
                <w:rFonts w:ascii="Tahoma" w:hAnsi="Tahoma" w:cs="Tahoma"/>
                <w:color w:val="auto"/>
                <w:sz w:val="20"/>
                <w:szCs w:val="22"/>
              </w:rPr>
              <w:t>7</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0773" w14:textId="08627603" w:rsidR="007C2662" w:rsidRDefault="007C2662" w:rsidP="00847D19">
            <w:pPr>
              <w:pStyle w:val="TableRowCentered"/>
              <w:spacing w:before="0" w:after="0"/>
              <w:ind w:left="0"/>
              <w:jc w:val="left"/>
              <w:rPr>
                <w:rFonts w:ascii="Tahoma" w:hAnsi="Tahoma" w:cs="Tahoma"/>
                <w:iCs/>
                <w:color w:val="auto"/>
                <w:sz w:val="20"/>
                <w:szCs w:val="22"/>
              </w:rPr>
            </w:pPr>
            <w:r>
              <w:rPr>
                <w:rFonts w:ascii="Tahoma" w:hAnsi="Tahoma" w:cs="Tahoma"/>
                <w:iCs/>
                <w:color w:val="auto"/>
                <w:sz w:val="20"/>
                <w:szCs w:val="22"/>
              </w:rPr>
              <w:t>Our analysis of data has identified that the % of children with SEND across school is very high – SEN total 25%, EHCP 4% (11 with 12 pending). Further analysis identifies that a higher % of PPG are also SEND children when compared to non-PPG children.</w:t>
            </w:r>
          </w:p>
          <w:p w14:paraId="2565DD51" w14:textId="77777777" w:rsidR="007C2662" w:rsidRDefault="007C2662" w:rsidP="00847D19">
            <w:pPr>
              <w:pStyle w:val="TableRowCentered"/>
              <w:spacing w:before="0" w:after="0"/>
              <w:ind w:left="0"/>
              <w:jc w:val="left"/>
              <w:rPr>
                <w:rFonts w:ascii="Tahoma" w:hAnsi="Tahoma" w:cs="Tahoma"/>
                <w:iCs/>
                <w:color w:val="auto"/>
                <w:sz w:val="20"/>
                <w:szCs w:val="22"/>
              </w:rPr>
            </w:pPr>
          </w:p>
          <w:p w14:paraId="278917E8" w14:textId="455A36A5" w:rsidR="007C2662" w:rsidRPr="004049E7" w:rsidRDefault="007C2662" w:rsidP="00847D19">
            <w:pPr>
              <w:pStyle w:val="TableRowCentered"/>
              <w:spacing w:before="0" w:after="0"/>
              <w:ind w:left="0"/>
              <w:jc w:val="left"/>
              <w:rPr>
                <w:rFonts w:ascii="Tahoma" w:hAnsi="Tahoma" w:cs="Tahoma"/>
                <w:iCs/>
                <w:color w:val="auto"/>
                <w:sz w:val="20"/>
                <w:szCs w:val="22"/>
              </w:rPr>
            </w:pPr>
            <w:r>
              <w:rPr>
                <w:rFonts w:ascii="Tahoma" w:hAnsi="Tahoma" w:cs="Tahoma"/>
                <w:iCs/>
                <w:color w:val="auto"/>
                <w:sz w:val="20"/>
                <w:szCs w:val="22"/>
              </w:rPr>
              <w:t>Our challenge is to reduce the academic attainment gap of PPG children when compared to non-PPG children whilst navigating the lower starting points and also the higher % of SEND.</w:t>
            </w:r>
          </w:p>
        </w:tc>
      </w:tr>
      <w:tr w:rsidR="00F54754" w:rsidRPr="00AD22CE" w14:paraId="2194E9C9" w14:textId="77777777" w:rsidTr="00FD6538">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6DFF" w14:textId="584E69CB" w:rsidR="00F54754" w:rsidRPr="004049E7" w:rsidRDefault="007C2662" w:rsidP="00AD22CE">
            <w:pPr>
              <w:pStyle w:val="TableRow"/>
              <w:spacing w:before="0" w:after="0"/>
              <w:rPr>
                <w:rFonts w:ascii="Tahoma" w:hAnsi="Tahoma" w:cs="Tahoma"/>
                <w:color w:val="auto"/>
                <w:sz w:val="20"/>
                <w:szCs w:val="22"/>
              </w:rPr>
            </w:pPr>
            <w:r>
              <w:rPr>
                <w:rFonts w:ascii="Tahoma" w:hAnsi="Tahoma" w:cs="Tahoma"/>
                <w:color w:val="auto"/>
                <w:sz w:val="20"/>
                <w:szCs w:val="22"/>
              </w:rPr>
              <w:t>8</w:t>
            </w:r>
          </w:p>
        </w:tc>
        <w:tc>
          <w:tcPr>
            <w:tcW w:w="9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E510" w14:textId="3242334D" w:rsidR="00FD6538" w:rsidRPr="004049E7" w:rsidRDefault="00FD6538" w:rsidP="00847D19">
            <w:pPr>
              <w:pStyle w:val="TableRowCentered"/>
              <w:spacing w:before="0" w:after="0"/>
              <w:ind w:left="0"/>
              <w:jc w:val="left"/>
              <w:rPr>
                <w:rFonts w:ascii="Tahoma" w:hAnsi="Tahoma" w:cs="Tahoma"/>
                <w:iCs/>
                <w:color w:val="auto"/>
                <w:sz w:val="20"/>
                <w:szCs w:val="22"/>
              </w:rPr>
            </w:pPr>
            <w:r w:rsidRPr="004049E7">
              <w:rPr>
                <w:rFonts w:ascii="Tahoma" w:hAnsi="Tahoma" w:cs="Tahoma"/>
                <w:iCs/>
                <w:color w:val="auto"/>
                <w:sz w:val="20"/>
                <w:szCs w:val="22"/>
              </w:rPr>
              <w:t xml:space="preserve">Our analysis of attendance data has </w:t>
            </w:r>
            <w:r w:rsidR="000B0C0A" w:rsidRPr="004049E7">
              <w:rPr>
                <w:rFonts w:ascii="Tahoma" w:hAnsi="Tahoma" w:cs="Tahoma"/>
                <w:iCs/>
                <w:color w:val="auto"/>
                <w:sz w:val="20"/>
                <w:szCs w:val="22"/>
              </w:rPr>
              <w:t>identified</w:t>
            </w:r>
            <w:r w:rsidRPr="004049E7">
              <w:rPr>
                <w:rFonts w:ascii="Tahoma" w:hAnsi="Tahoma" w:cs="Tahoma"/>
                <w:iCs/>
                <w:color w:val="auto"/>
                <w:sz w:val="20"/>
                <w:szCs w:val="22"/>
              </w:rPr>
              <w:t xml:space="preserve"> that overall attendance of our PPG children is below </w:t>
            </w:r>
            <w:r w:rsidR="000B0C0A" w:rsidRPr="004049E7">
              <w:rPr>
                <w:rFonts w:ascii="Tahoma" w:hAnsi="Tahoma" w:cs="Tahoma"/>
                <w:iCs/>
                <w:color w:val="auto"/>
                <w:sz w:val="20"/>
                <w:szCs w:val="22"/>
              </w:rPr>
              <w:t>non-PPG</w:t>
            </w:r>
            <w:r w:rsidRPr="004049E7">
              <w:rPr>
                <w:rFonts w:ascii="Tahoma" w:hAnsi="Tahoma" w:cs="Tahoma"/>
                <w:iCs/>
                <w:color w:val="auto"/>
                <w:sz w:val="20"/>
                <w:szCs w:val="22"/>
              </w:rPr>
              <w:t xml:space="preserve"> children in school and the rate of PA is above that of non-PPG children in school.</w:t>
            </w:r>
          </w:p>
          <w:p w14:paraId="7D37ABAF" w14:textId="77777777" w:rsidR="00FD6538" w:rsidRPr="004049E7" w:rsidRDefault="00FD6538" w:rsidP="00847D19">
            <w:pPr>
              <w:pStyle w:val="TableRowCentered"/>
              <w:spacing w:before="0" w:after="0"/>
              <w:ind w:left="0"/>
              <w:jc w:val="left"/>
              <w:rPr>
                <w:rFonts w:ascii="Tahoma" w:hAnsi="Tahoma" w:cs="Tahoma"/>
                <w:iCs/>
                <w:color w:val="auto"/>
                <w:sz w:val="20"/>
                <w:szCs w:val="22"/>
              </w:rPr>
            </w:pPr>
          </w:p>
          <w:p w14:paraId="6DC7B5C3" w14:textId="09BCBCCC" w:rsidR="00F54754" w:rsidRPr="004049E7" w:rsidRDefault="00FD6538" w:rsidP="00847D19">
            <w:pPr>
              <w:pStyle w:val="TableRowCentered"/>
              <w:spacing w:before="0" w:after="0"/>
              <w:ind w:left="0"/>
              <w:jc w:val="left"/>
              <w:rPr>
                <w:rFonts w:ascii="Tahoma" w:hAnsi="Tahoma" w:cs="Tahoma"/>
                <w:iCs/>
                <w:color w:val="auto"/>
                <w:sz w:val="20"/>
                <w:szCs w:val="22"/>
              </w:rPr>
            </w:pPr>
            <w:r w:rsidRPr="004049E7">
              <w:rPr>
                <w:rFonts w:ascii="Tahoma" w:hAnsi="Tahoma" w:cs="Tahoma"/>
                <w:iCs/>
                <w:color w:val="auto"/>
                <w:sz w:val="20"/>
                <w:szCs w:val="22"/>
              </w:rPr>
              <w:t>Our challenge is t</w:t>
            </w:r>
            <w:r w:rsidR="00F54754" w:rsidRPr="004049E7">
              <w:rPr>
                <w:rFonts w:ascii="Tahoma" w:hAnsi="Tahoma" w:cs="Tahoma"/>
                <w:iCs/>
                <w:color w:val="auto"/>
                <w:sz w:val="20"/>
                <w:szCs w:val="22"/>
              </w:rPr>
              <w:t xml:space="preserve">o </w:t>
            </w:r>
            <w:r w:rsidRPr="004049E7">
              <w:rPr>
                <w:rFonts w:ascii="Tahoma" w:hAnsi="Tahoma" w:cs="Tahoma"/>
                <w:iCs/>
                <w:color w:val="auto"/>
                <w:sz w:val="20"/>
                <w:szCs w:val="22"/>
              </w:rPr>
              <w:t xml:space="preserve">develop and deliver strategies that address this and increase overall attendance and reduce the % of PA. A further challenge is to </w:t>
            </w:r>
            <w:r w:rsidR="00F54754" w:rsidRPr="004049E7">
              <w:rPr>
                <w:rFonts w:ascii="Tahoma" w:hAnsi="Tahoma" w:cs="Tahoma"/>
                <w:iCs/>
                <w:color w:val="auto"/>
                <w:sz w:val="20"/>
                <w:szCs w:val="22"/>
              </w:rPr>
              <w:t>support families to increase attendance</w:t>
            </w:r>
            <w:r w:rsidR="005D40D9" w:rsidRPr="004049E7">
              <w:rPr>
                <w:rFonts w:ascii="Tahoma" w:hAnsi="Tahoma" w:cs="Tahoma"/>
                <w:iCs/>
                <w:color w:val="auto"/>
                <w:sz w:val="20"/>
                <w:szCs w:val="22"/>
              </w:rPr>
              <w:t xml:space="preserve"> and reduce Persistent Absence</w:t>
            </w:r>
          </w:p>
        </w:tc>
      </w:tr>
    </w:tbl>
    <w:p w14:paraId="6331C005" w14:textId="4B25DA5E" w:rsidR="00AD22CE" w:rsidRDefault="00AD22CE" w:rsidP="00AD22CE">
      <w:pPr>
        <w:pStyle w:val="Heading2"/>
        <w:spacing w:before="0" w:after="0"/>
        <w:rPr>
          <w:rFonts w:ascii="Tahoma" w:hAnsi="Tahoma" w:cs="Tahoma"/>
          <w:color w:val="auto"/>
        </w:rPr>
      </w:pPr>
    </w:p>
    <w:p w14:paraId="063729EF" w14:textId="0D506AE0" w:rsidR="006A6F4D" w:rsidRDefault="006A6F4D" w:rsidP="006A6F4D">
      <w:pPr>
        <w:rPr>
          <w:lang w:eastAsia="en-GB"/>
        </w:rPr>
      </w:pPr>
    </w:p>
    <w:p w14:paraId="6120DDED" w14:textId="44EEC309" w:rsidR="006A6F4D" w:rsidRDefault="006A6F4D" w:rsidP="006A6F4D">
      <w:pPr>
        <w:rPr>
          <w:lang w:eastAsia="en-GB"/>
        </w:rPr>
      </w:pPr>
    </w:p>
    <w:p w14:paraId="16BD065D" w14:textId="77777777" w:rsidR="006A6F4D" w:rsidRPr="006A6F4D" w:rsidRDefault="006A6F4D" w:rsidP="006A6F4D">
      <w:pPr>
        <w:rPr>
          <w:lang w:eastAsia="en-GB"/>
        </w:rPr>
      </w:pPr>
    </w:p>
    <w:p w14:paraId="24DCAEA6" w14:textId="7F14FCC3"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 xml:space="preserve">Intended outcomes </w:t>
      </w:r>
    </w:p>
    <w:p w14:paraId="4124E43B" w14:textId="77777777" w:rsidR="00AD22CE" w:rsidRPr="00AD22CE" w:rsidRDefault="00AD22CE" w:rsidP="00AD22CE">
      <w:pPr>
        <w:spacing w:after="0" w:line="240" w:lineRule="auto"/>
        <w:rPr>
          <w:rFonts w:ascii="Tahoma" w:hAnsi="Tahoma" w:cs="Tahoma"/>
        </w:rPr>
      </w:pPr>
      <w:r w:rsidRPr="00AD22CE">
        <w:rPr>
          <w:rFonts w:ascii="Tahoma" w:hAnsi="Tahoma" w:cs="Tahoma"/>
        </w:rPr>
        <w:t xml:space="preserve">This explains the outcomes we are aiming for </w:t>
      </w:r>
      <w:r w:rsidRPr="00AD22CE">
        <w:rPr>
          <w:rFonts w:ascii="Tahoma" w:hAnsi="Tahoma" w:cs="Tahoma"/>
          <w:b/>
          <w:bCs/>
        </w:rPr>
        <w:t>by the end of our current strategy plan</w:t>
      </w:r>
      <w:r w:rsidRPr="00AD22CE">
        <w:rPr>
          <w:rFonts w:ascii="Tahoma" w:hAnsi="Tahoma" w:cs="Tahoma"/>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463"/>
        <w:gridCol w:w="5299"/>
      </w:tblGrid>
      <w:tr w:rsidR="00AD22CE" w:rsidRPr="00AD22CE" w14:paraId="159C0416"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F5481AD"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Intended outcome</w:t>
            </w:r>
          </w:p>
        </w:tc>
        <w:tc>
          <w:tcPr>
            <w:tcW w:w="529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7FFA650"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Success criteria</w:t>
            </w:r>
          </w:p>
        </w:tc>
      </w:tr>
      <w:tr w:rsidR="00710BA5" w:rsidRPr="00AD22CE" w14:paraId="58E2334D"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7C3D" w14:textId="39FF94A7" w:rsidR="00710BA5" w:rsidRPr="004049E7" w:rsidRDefault="00710BA5" w:rsidP="00710BA5">
            <w:pPr>
              <w:pStyle w:val="TableRow"/>
              <w:spacing w:before="0" w:after="0"/>
              <w:rPr>
                <w:rFonts w:ascii="Tahoma" w:hAnsi="Tahoma" w:cs="Tahoma"/>
                <w:color w:val="auto"/>
                <w:sz w:val="20"/>
                <w:szCs w:val="20"/>
              </w:rPr>
            </w:pPr>
            <w:r w:rsidRPr="004049E7">
              <w:rPr>
                <w:rFonts w:ascii="Tahoma" w:hAnsi="Tahoma" w:cs="Tahoma"/>
                <w:color w:val="auto"/>
                <w:sz w:val="20"/>
                <w:szCs w:val="20"/>
              </w:rPr>
              <w:t>Children to feel safe, happy and valued.</w:t>
            </w:r>
            <w:r w:rsidR="00B76724" w:rsidRPr="004049E7">
              <w:rPr>
                <w:rFonts w:ascii="Tahoma" w:hAnsi="Tahoma" w:cs="Tahoma"/>
                <w:color w:val="auto"/>
                <w:sz w:val="20"/>
                <w:szCs w:val="20"/>
              </w:rPr>
              <w:t xml:space="preserve"> Children to believe in themselves. Children to understand that they can have dreams and they can </w:t>
            </w:r>
            <w:r w:rsidR="00B326DC" w:rsidRPr="004049E7">
              <w:rPr>
                <w:rFonts w:ascii="Tahoma" w:hAnsi="Tahoma" w:cs="Tahoma"/>
                <w:color w:val="auto"/>
                <w:sz w:val="20"/>
                <w:szCs w:val="20"/>
              </w:rPr>
              <w:t>achieve them.</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985D" w14:textId="77777777" w:rsidR="00B326DC" w:rsidRPr="004049E7" w:rsidRDefault="00B76724" w:rsidP="00710BA5">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Children to access our pastoral care </w:t>
            </w:r>
          </w:p>
          <w:p w14:paraId="70112C97" w14:textId="1800DD6A" w:rsidR="00710BA5" w:rsidRPr="004049E7" w:rsidRDefault="00B326DC" w:rsidP="00710BA5">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Children </w:t>
            </w:r>
            <w:r w:rsidR="00B76724" w:rsidRPr="004049E7">
              <w:rPr>
                <w:rFonts w:ascii="Tahoma" w:hAnsi="Tahoma" w:cs="Tahoma"/>
                <w:color w:val="auto"/>
                <w:sz w:val="20"/>
              </w:rPr>
              <w:t xml:space="preserve">to access passion for learning events and clubs. </w:t>
            </w:r>
          </w:p>
          <w:p w14:paraId="5DBD9AE7" w14:textId="1B0C2223" w:rsidR="001E03A4" w:rsidRPr="004049E7" w:rsidRDefault="001E03A4" w:rsidP="00710BA5">
            <w:pPr>
              <w:pStyle w:val="TableRowCentered"/>
              <w:spacing w:before="0" w:after="0"/>
              <w:jc w:val="left"/>
              <w:rPr>
                <w:rFonts w:ascii="Tahoma" w:hAnsi="Tahoma" w:cs="Tahoma"/>
                <w:color w:val="auto"/>
                <w:sz w:val="20"/>
              </w:rPr>
            </w:pPr>
            <w:r w:rsidRPr="004049E7">
              <w:rPr>
                <w:rFonts w:ascii="Tahoma" w:hAnsi="Tahoma" w:cs="Tahoma"/>
                <w:color w:val="auto"/>
                <w:sz w:val="20"/>
              </w:rPr>
              <w:t>Children and families to be supported with their mental health and anxieties.</w:t>
            </w:r>
          </w:p>
          <w:p w14:paraId="4D084D69" w14:textId="77777777" w:rsidR="00B76724" w:rsidRPr="004049E7" w:rsidRDefault="00B76724" w:rsidP="00710BA5">
            <w:pPr>
              <w:pStyle w:val="TableRowCentered"/>
              <w:spacing w:before="0" w:after="0"/>
              <w:jc w:val="left"/>
              <w:rPr>
                <w:rFonts w:ascii="Tahoma" w:hAnsi="Tahoma" w:cs="Tahoma"/>
                <w:color w:val="auto"/>
                <w:sz w:val="20"/>
              </w:rPr>
            </w:pPr>
            <w:r w:rsidRPr="004049E7">
              <w:rPr>
                <w:rFonts w:ascii="Tahoma" w:hAnsi="Tahoma" w:cs="Tahoma"/>
                <w:color w:val="auto"/>
                <w:sz w:val="20"/>
              </w:rPr>
              <w:t>Children to be confident in public, to be confident speakers. Children to model the school values.</w:t>
            </w:r>
          </w:p>
          <w:p w14:paraId="738BE522" w14:textId="5F2DE4A4" w:rsidR="007E33C2" w:rsidRPr="004049E7" w:rsidRDefault="007E33C2" w:rsidP="00710BA5">
            <w:pPr>
              <w:pStyle w:val="TableRowCentered"/>
              <w:spacing w:before="0" w:after="0"/>
              <w:jc w:val="left"/>
              <w:rPr>
                <w:rFonts w:ascii="Tahoma" w:hAnsi="Tahoma" w:cs="Tahoma"/>
                <w:color w:val="auto"/>
                <w:sz w:val="20"/>
              </w:rPr>
            </w:pPr>
            <w:r w:rsidRPr="004049E7">
              <w:rPr>
                <w:rFonts w:ascii="Tahoma" w:hAnsi="Tahoma" w:cs="Tahoma"/>
                <w:color w:val="auto"/>
                <w:sz w:val="20"/>
              </w:rPr>
              <w:t>Children are able to talk about the support they have received and the impact that it has had.</w:t>
            </w:r>
          </w:p>
        </w:tc>
      </w:tr>
      <w:tr w:rsidR="00710BA5" w:rsidRPr="00AD22CE" w14:paraId="2D1D6316"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E4D0" w14:textId="3201FB28" w:rsidR="00710BA5" w:rsidRPr="004049E7" w:rsidRDefault="00D458A2" w:rsidP="00710BA5">
            <w:pPr>
              <w:pStyle w:val="TableRow"/>
              <w:spacing w:before="0" w:after="0"/>
              <w:rPr>
                <w:rFonts w:ascii="Tahoma" w:hAnsi="Tahoma" w:cs="Tahoma"/>
                <w:color w:val="auto"/>
                <w:sz w:val="20"/>
                <w:szCs w:val="20"/>
              </w:rPr>
            </w:pPr>
            <w:r w:rsidRPr="004049E7">
              <w:rPr>
                <w:rFonts w:ascii="Tahoma" w:hAnsi="Tahoma" w:cs="Tahoma"/>
                <w:color w:val="auto"/>
                <w:sz w:val="20"/>
                <w:szCs w:val="20"/>
              </w:rPr>
              <w:t>To reduce the speech and language delay of our PPG children</w:t>
            </w:r>
            <w:bookmarkStart w:id="17" w:name="_GoBack"/>
            <w:bookmarkEnd w:id="17"/>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4825" w14:textId="77777777" w:rsidR="00B326DC" w:rsidRPr="004049E7" w:rsidRDefault="00D458A2" w:rsidP="00710BA5">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Utilise </w:t>
            </w:r>
            <w:proofErr w:type="spellStart"/>
            <w:r w:rsidRPr="004049E7">
              <w:rPr>
                <w:rFonts w:ascii="Tahoma" w:hAnsi="Tahoma" w:cs="Tahoma"/>
                <w:color w:val="auto"/>
                <w:sz w:val="20"/>
              </w:rPr>
              <w:t>Wellcomm</w:t>
            </w:r>
            <w:proofErr w:type="spellEnd"/>
            <w:r w:rsidRPr="004049E7">
              <w:rPr>
                <w:rFonts w:ascii="Tahoma" w:hAnsi="Tahoma" w:cs="Tahoma"/>
                <w:color w:val="auto"/>
                <w:sz w:val="20"/>
              </w:rPr>
              <w:t xml:space="preserve"> screen for all children accessing SALT.</w:t>
            </w:r>
          </w:p>
          <w:p w14:paraId="2A147572" w14:textId="77777777" w:rsidR="00D458A2" w:rsidRPr="004049E7" w:rsidRDefault="00D458A2" w:rsidP="00710BA5">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Utilise </w:t>
            </w:r>
            <w:proofErr w:type="spellStart"/>
            <w:r w:rsidRPr="004049E7">
              <w:rPr>
                <w:rFonts w:ascii="Tahoma" w:hAnsi="Tahoma" w:cs="Tahoma"/>
                <w:color w:val="auto"/>
                <w:sz w:val="20"/>
              </w:rPr>
              <w:t>Wellcomm</w:t>
            </w:r>
            <w:proofErr w:type="spellEnd"/>
            <w:r w:rsidRPr="004049E7">
              <w:rPr>
                <w:rFonts w:ascii="Tahoma" w:hAnsi="Tahoma" w:cs="Tahoma"/>
                <w:color w:val="auto"/>
                <w:sz w:val="20"/>
              </w:rPr>
              <w:t xml:space="preserve"> screen in EYFS on a termly basis. </w:t>
            </w:r>
          </w:p>
          <w:p w14:paraId="75BEC09C" w14:textId="77777777" w:rsidR="00D458A2" w:rsidRPr="004049E7" w:rsidRDefault="00D458A2" w:rsidP="00710BA5">
            <w:pPr>
              <w:pStyle w:val="TableRowCentered"/>
              <w:spacing w:before="0" w:after="0"/>
              <w:jc w:val="left"/>
              <w:rPr>
                <w:rFonts w:ascii="Tahoma" w:hAnsi="Tahoma" w:cs="Tahoma"/>
                <w:color w:val="auto"/>
                <w:sz w:val="20"/>
              </w:rPr>
            </w:pPr>
            <w:r w:rsidRPr="004049E7">
              <w:rPr>
                <w:rFonts w:ascii="Tahoma" w:hAnsi="Tahoma" w:cs="Tahoma"/>
                <w:color w:val="auto"/>
                <w:sz w:val="20"/>
              </w:rPr>
              <w:t>To deliver SALT in school by a dedicated TA.</w:t>
            </w:r>
          </w:p>
          <w:p w14:paraId="67150994" w14:textId="19E6BCAE" w:rsidR="00D458A2" w:rsidRPr="004049E7" w:rsidRDefault="00D458A2" w:rsidP="00710BA5">
            <w:pPr>
              <w:pStyle w:val="TableRowCentered"/>
              <w:spacing w:before="0" w:after="0"/>
              <w:jc w:val="left"/>
              <w:rPr>
                <w:rFonts w:ascii="Tahoma" w:hAnsi="Tahoma" w:cs="Tahoma"/>
                <w:color w:val="auto"/>
                <w:sz w:val="20"/>
              </w:rPr>
            </w:pPr>
            <w:r w:rsidRPr="004049E7">
              <w:rPr>
                <w:rFonts w:ascii="Tahoma" w:hAnsi="Tahoma" w:cs="Tahoma"/>
                <w:color w:val="auto"/>
                <w:sz w:val="20"/>
              </w:rPr>
              <w:t>To work with the external SALT specialists</w:t>
            </w:r>
          </w:p>
        </w:tc>
      </w:tr>
      <w:tr w:rsidR="00D458A2" w:rsidRPr="00AD22CE" w14:paraId="60C7CF75"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012E" w14:textId="66D6CA67" w:rsidR="00D458A2" w:rsidRPr="004049E7" w:rsidRDefault="00D458A2" w:rsidP="00D458A2">
            <w:pPr>
              <w:pStyle w:val="TableRow"/>
              <w:spacing w:before="0" w:after="0"/>
              <w:rPr>
                <w:rFonts w:ascii="Tahoma" w:hAnsi="Tahoma" w:cs="Tahoma"/>
                <w:color w:val="auto"/>
                <w:sz w:val="20"/>
                <w:szCs w:val="20"/>
              </w:rPr>
            </w:pPr>
            <w:r w:rsidRPr="004049E7">
              <w:rPr>
                <w:rFonts w:ascii="Tahoma" w:hAnsi="Tahoma" w:cs="Tahoma"/>
                <w:color w:val="auto"/>
                <w:sz w:val="20"/>
                <w:szCs w:val="20"/>
              </w:rPr>
              <w:t>For PPG children to have a broader range of vocabulary and greater understanding of more challenging texts.</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0E9B" w14:textId="77777777" w:rsidR="00D458A2" w:rsidRPr="004049E7" w:rsidRDefault="00D458A2" w:rsidP="00D458A2">
            <w:pPr>
              <w:pStyle w:val="TableRowCentered"/>
              <w:spacing w:before="0" w:after="0"/>
              <w:jc w:val="left"/>
              <w:rPr>
                <w:rFonts w:ascii="Tahoma" w:hAnsi="Tahoma" w:cs="Tahoma"/>
                <w:color w:val="auto"/>
                <w:sz w:val="20"/>
              </w:rPr>
            </w:pPr>
            <w:r w:rsidRPr="004049E7">
              <w:rPr>
                <w:rFonts w:ascii="Tahoma" w:hAnsi="Tahoma" w:cs="Tahoma"/>
                <w:color w:val="auto"/>
                <w:sz w:val="20"/>
              </w:rPr>
              <w:t>To increase the range and complexity of vocabulary that children access across Nursery and school</w:t>
            </w:r>
          </w:p>
          <w:p w14:paraId="4C8D38C6" w14:textId="5C69823D" w:rsidR="00D458A2" w:rsidRPr="004049E7" w:rsidRDefault="00D458A2" w:rsidP="00D458A2">
            <w:pPr>
              <w:pStyle w:val="TableRowCentered"/>
              <w:spacing w:before="0" w:after="0"/>
              <w:jc w:val="left"/>
              <w:rPr>
                <w:rFonts w:ascii="Tahoma" w:hAnsi="Tahoma" w:cs="Tahoma"/>
                <w:color w:val="auto"/>
                <w:sz w:val="20"/>
              </w:rPr>
            </w:pPr>
            <w:r w:rsidRPr="004049E7">
              <w:rPr>
                <w:rFonts w:ascii="Tahoma" w:hAnsi="Tahoma" w:cs="Tahoma"/>
                <w:color w:val="auto"/>
                <w:sz w:val="20"/>
              </w:rPr>
              <w:t>To increase the profile and understanding of tier 2 and tier 3 vocabulary in Nursery and school.</w:t>
            </w:r>
          </w:p>
        </w:tc>
      </w:tr>
      <w:tr w:rsidR="00D458A2" w:rsidRPr="00AD22CE" w14:paraId="3BA5BD32"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F75" w14:textId="36626F03" w:rsidR="00D458A2" w:rsidRPr="004049E7" w:rsidRDefault="00D458A2" w:rsidP="00D458A2">
            <w:pPr>
              <w:pStyle w:val="TableRow"/>
              <w:spacing w:before="0" w:after="0"/>
              <w:rPr>
                <w:rFonts w:ascii="Tahoma" w:hAnsi="Tahoma" w:cs="Tahoma"/>
                <w:color w:val="auto"/>
                <w:sz w:val="20"/>
                <w:szCs w:val="20"/>
              </w:rPr>
            </w:pPr>
            <w:r w:rsidRPr="004049E7">
              <w:rPr>
                <w:rFonts w:ascii="Tahoma" w:hAnsi="Tahoma" w:cs="Tahoma"/>
                <w:color w:val="auto"/>
                <w:sz w:val="20"/>
                <w:szCs w:val="20"/>
              </w:rPr>
              <w:t>Attainment in Reading for PPG</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71DC" w14:textId="79499D01" w:rsidR="00D458A2" w:rsidRPr="004049E7" w:rsidRDefault="00D458A2" w:rsidP="00D458A2">
            <w:pPr>
              <w:pStyle w:val="TableRowCentered"/>
              <w:spacing w:before="0" w:after="0"/>
              <w:jc w:val="left"/>
              <w:rPr>
                <w:rFonts w:ascii="Tahoma" w:hAnsi="Tahoma" w:cs="Tahoma"/>
                <w:color w:val="auto"/>
                <w:sz w:val="20"/>
              </w:rPr>
            </w:pPr>
            <w:r w:rsidRPr="004049E7">
              <w:rPr>
                <w:rFonts w:ascii="Tahoma" w:hAnsi="Tahoma" w:cs="Tahoma"/>
                <w:color w:val="000000" w:themeColor="text1"/>
                <w:sz w:val="20"/>
              </w:rPr>
              <w:t xml:space="preserve">Achieve at or close to national attainment in KS2 Reading and greater proportion of children attaining Higher Standard. </w:t>
            </w:r>
          </w:p>
        </w:tc>
      </w:tr>
      <w:tr w:rsidR="00D458A2" w:rsidRPr="00AD22CE" w14:paraId="67867037"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17A" w14:textId="1819242E" w:rsidR="00D458A2" w:rsidRPr="004049E7" w:rsidRDefault="00D458A2" w:rsidP="00D458A2">
            <w:pPr>
              <w:pStyle w:val="TableRow"/>
              <w:spacing w:before="0" w:after="0"/>
              <w:rPr>
                <w:rFonts w:ascii="Tahoma" w:hAnsi="Tahoma" w:cs="Tahoma"/>
                <w:color w:val="auto"/>
                <w:sz w:val="20"/>
                <w:szCs w:val="20"/>
              </w:rPr>
            </w:pPr>
            <w:r w:rsidRPr="004049E7">
              <w:rPr>
                <w:rFonts w:ascii="Tahoma" w:hAnsi="Tahoma" w:cs="Tahoma"/>
                <w:color w:val="auto"/>
                <w:sz w:val="20"/>
                <w:szCs w:val="20"/>
              </w:rPr>
              <w:t>Attainment in Reading for PPG</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B315" w14:textId="77777777" w:rsidR="00D458A2" w:rsidRPr="004049E7" w:rsidRDefault="00D458A2" w:rsidP="00D458A2">
            <w:pPr>
              <w:pStyle w:val="Body"/>
              <w:tabs>
                <w:tab w:val="clear" w:pos="283"/>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Tahoma" w:hAnsi="Tahoma" w:cs="Tahoma"/>
                <w:color w:val="auto"/>
                <w:sz w:val="20"/>
              </w:rPr>
            </w:pPr>
            <w:r w:rsidRPr="004049E7">
              <w:rPr>
                <w:rFonts w:ascii="Tahoma" w:hAnsi="Tahoma" w:cs="Tahoma"/>
                <w:color w:val="000000" w:themeColor="text1"/>
                <w:sz w:val="20"/>
              </w:rPr>
              <w:t>Achieve at or close to national attainment in KS2 Writing greater proportion of children attaining Higher Standard.</w:t>
            </w:r>
          </w:p>
          <w:p w14:paraId="12B93DD9" w14:textId="77777777" w:rsidR="00D458A2" w:rsidRPr="004049E7" w:rsidRDefault="00D458A2" w:rsidP="00D458A2">
            <w:pPr>
              <w:pStyle w:val="TableRowCentered"/>
              <w:spacing w:before="0" w:after="0"/>
              <w:jc w:val="left"/>
              <w:rPr>
                <w:rFonts w:ascii="Tahoma" w:hAnsi="Tahoma" w:cs="Tahoma"/>
                <w:color w:val="auto"/>
                <w:sz w:val="20"/>
              </w:rPr>
            </w:pPr>
          </w:p>
        </w:tc>
      </w:tr>
      <w:tr w:rsidR="00D458A2" w:rsidRPr="00AD22CE" w14:paraId="5042327E"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EBA3" w14:textId="321BF336" w:rsidR="00D458A2" w:rsidRPr="004049E7" w:rsidRDefault="00D458A2" w:rsidP="00D458A2">
            <w:pPr>
              <w:pStyle w:val="TableRow"/>
              <w:spacing w:before="0" w:after="0"/>
              <w:rPr>
                <w:rFonts w:ascii="Tahoma" w:hAnsi="Tahoma" w:cs="Tahoma"/>
                <w:color w:val="auto"/>
                <w:sz w:val="20"/>
                <w:szCs w:val="20"/>
              </w:rPr>
            </w:pPr>
            <w:r w:rsidRPr="004049E7">
              <w:rPr>
                <w:rFonts w:ascii="Tahoma" w:hAnsi="Tahoma" w:cs="Tahoma"/>
                <w:color w:val="auto"/>
                <w:sz w:val="20"/>
                <w:szCs w:val="20"/>
              </w:rPr>
              <w:t>Attainment in Mathematics for PPG</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3C80" w14:textId="77777777" w:rsidR="00D458A2" w:rsidRPr="004049E7" w:rsidRDefault="00D458A2" w:rsidP="00D458A2">
            <w:pPr>
              <w:pStyle w:val="Body"/>
              <w:tabs>
                <w:tab w:val="clear" w:pos="283"/>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both"/>
              <w:rPr>
                <w:rFonts w:ascii="Tahoma" w:hAnsi="Tahoma" w:cs="Tahoma"/>
                <w:color w:val="auto"/>
                <w:sz w:val="20"/>
              </w:rPr>
            </w:pPr>
            <w:r w:rsidRPr="004049E7">
              <w:rPr>
                <w:rFonts w:ascii="Tahoma" w:hAnsi="Tahoma" w:cs="Tahoma"/>
                <w:color w:val="000000" w:themeColor="text1"/>
                <w:sz w:val="20"/>
              </w:rPr>
              <w:t>Achieve at or close to national attainment in KS2 Writing greater proportion of children attaining Higher Standard.</w:t>
            </w:r>
          </w:p>
          <w:p w14:paraId="31DB9725" w14:textId="77777777" w:rsidR="00D458A2" w:rsidRPr="004049E7" w:rsidRDefault="00D458A2" w:rsidP="00D458A2">
            <w:pPr>
              <w:pStyle w:val="TableRowCentered"/>
              <w:spacing w:before="0" w:after="0"/>
              <w:jc w:val="left"/>
              <w:rPr>
                <w:rFonts w:ascii="Tahoma" w:hAnsi="Tahoma" w:cs="Tahoma"/>
                <w:color w:val="auto"/>
                <w:sz w:val="20"/>
              </w:rPr>
            </w:pPr>
          </w:p>
        </w:tc>
      </w:tr>
      <w:tr w:rsidR="004049E7" w:rsidRPr="00AD22CE" w14:paraId="262F17B3"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F3A0" w14:textId="01400EB5" w:rsidR="004049E7" w:rsidRPr="004049E7" w:rsidRDefault="004049E7" w:rsidP="004049E7">
            <w:pPr>
              <w:pStyle w:val="TableRow"/>
              <w:spacing w:before="0" w:after="0"/>
              <w:rPr>
                <w:rFonts w:ascii="Tahoma" w:hAnsi="Tahoma" w:cs="Tahoma"/>
                <w:color w:val="auto"/>
                <w:sz w:val="20"/>
                <w:szCs w:val="20"/>
              </w:rPr>
            </w:pPr>
            <w:r w:rsidRPr="004049E7">
              <w:rPr>
                <w:rFonts w:ascii="Tahoma" w:hAnsi="Tahoma" w:cs="Tahoma"/>
                <w:color w:val="auto"/>
                <w:sz w:val="20"/>
                <w:szCs w:val="20"/>
              </w:rPr>
              <w:t>Children have the same life experiences through their early childhood as non-disadvantaged children</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1186" w14:textId="1180F812" w:rsidR="004049E7" w:rsidRPr="004049E7" w:rsidRDefault="004049E7" w:rsidP="004049E7">
            <w:pPr>
              <w:pStyle w:val="TableRowCentered"/>
              <w:spacing w:before="0" w:after="0"/>
              <w:jc w:val="left"/>
              <w:rPr>
                <w:rFonts w:ascii="Tahoma" w:hAnsi="Tahoma" w:cs="Tahoma"/>
                <w:color w:val="auto"/>
                <w:sz w:val="20"/>
              </w:rPr>
            </w:pPr>
            <w:r w:rsidRPr="004049E7">
              <w:rPr>
                <w:rFonts w:ascii="Tahoma" w:hAnsi="Tahoma" w:cs="Tahoma"/>
                <w:color w:val="auto"/>
                <w:sz w:val="20"/>
              </w:rPr>
              <w:t>All PP children attend all trips and residentials. PP children are supported to attend sporting events, after school activities.</w:t>
            </w:r>
          </w:p>
        </w:tc>
      </w:tr>
      <w:tr w:rsidR="004049E7" w:rsidRPr="00AD22CE" w14:paraId="38C19AB0"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B302" w14:textId="1BB97481" w:rsidR="004049E7" w:rsidRPr="004049E7" w:rsidRDefault="004049E7" w:rsidP="004049E7">
            <w:pPr>
              <w:pStyle w:val="TableRow"/>
              <w:spacing w:before="0" w:after="0"/>
              <w:rPr>
                <w:rFonts w:ascii="Tahoma" w:hAnsi="Tahoma" w:cs="Tahoma"/>
                <w:color w:val="auto"/>
                <w:sz w:val="20"/>
                <w:szCs w:val="20"/>
              </w:rPr>
            </w:pPr>
            <w:r w:rsidRPr="004049E7">
              <w:rPr>
                <w:rFonts w:ascii="Tahoma" w:hAnsi="Tahoma" w:cs="Tahoma"/>
                <w:color w:val="auto"/>
                <w:sz w:val="20"/>
                <w:szCs w:val="20"/>
              </w:rPr>
              <w:t>Increased attendance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2D0D" w14:textId="77777777" w:rsidR="004049E7" w:rsidRPr="004049E7" w:rsidRDefault="004049E7" w:rsidP="004049E7">
            <w:pPr>
              <w:pStyle w:val="TableRowCentered"/>
              <w:spacing w:before="0" w:after="0"/>
              <w:jc w:val="left"/>
              <w:rPr>
                <w:rFonts w:ascii="Tahoma" w:hAnsi="Tahoma" w:cs="Tahoma"/>
                <w:color w:val="auto"/>
                <w:sz w:val="20"/>
              </w:rPr>
            </w:pPr>
            <w:r w:rsidRPr="004049E7">
              <w:rPr>
                <w:rFonts w:ascii="Tahoma" w:hAnsi="Tahoma" w:cs="Tahoma"/>
                <w:color w:val="auto"/>
                <w:sz w:val="20"/>
              </w:rPr>
              <w:t>For attendance of PP children to be closer to or in line with non-PP children.</w:t>
            </w:r>
          </w:p>
          <w:p w14:paraId="19F72134" w14:textId="7248260C" w:rsidR="004049E7" w:rsidRPr="004049E7" w:rsidRDefault="004049E7" w:rsidP="004049E7">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To reduce the % of PPG children who are PA to ne </w:t>
            </w:r>
            <w:proofErr w:type="spellStart"/>
            <w:r w:rsidRPr="004049E7">
              <w:rPr>
                <w:rFonts w:ascii="Tahoma" w:hAnsi="Tahoma" w:cs="Tahoma"/>
                <w:color w:val="auto"/>
                <w:sz w:val="20"/>
              </w:rPr>
              <w:t>inline</w:t>
            </w:r>
            <w:proofErr w:type="spellEnd"/>
            <w:r w:rsidRPr="004049E7">
              <w:rPr>
                <w:rFonts w:ascii="Tahoma" w:hAnsi="Tahoma" w:cs="Tahoma"/>
                <w:color w:val="auto"/>
                <w:sz w:val="20"/>
              </w:rPr>
              <w:t xml:space="preserve"> with national and non-PP children.</w:t>
            </w:r>
          </w:p>
        </w:tc>
      </w:tr>
    </w:tbl>
    <w:p w14:paraId="2EDFAFCB" w14:textId="77777777" w:rsidR="00AD22CE" w:rsidRPr="00AD22CE" w:rsidRDefault="00AD22CE" w:rsidP="00AD22CE">
      <w:pPr>
        <w:pStyle w:val="Heading2"/>
        <w:spacing w:before="0" w:after="0"/>
        <w:rPr>
          <w:rFonts w:ascii="Tahoma" w:hAnsi="Tahoma" w:cs="Tahoma"/>
          <w:color w:val="auto"/>
        </w:rPr>
      </w:pPr>
    </w:p>
    <w:p w14:paraId="5667D92F" w14:textId="79BC345C" w:rsidR="00AD22CE" w:rsidRDefault="00AD22CE" w:rsidP="00AD22CE">
      <w:pPr>
        <w:spacing w:after="0" w:line="240" w:lineRule="auto"/>
        <w:rPr>
          <w:rFonts w:ascii="Tahoma" w:hAnsi="Tahoma" w:cs="Tahoma"/>
          <w:b/>
          <w:sz w:val="32"/>
          <w:szCs w:val="32"/>
        </w:rPr>
      </w:pPr>
    </w:p>
    <w:p w14:paraId="443194F9" w14:textId="3D2CEF7F" w:rsidR="00C248B1" w:rsidRDefault="00C248B1" w:rsidP="00AD22CE">
      <w:pPr>
        <w:spacing w:after="0" w:line="240" w:lineRule="auto"/>
        <w:rPr>
          <w:rFonts w:ascii="Tahoma" w:hAnsi="Tahoma" w:cs="Tahoma"/>
          <w:b/>
          <w:sz w:val="32"/>
          <w:szCs w:val="32"/>
        </w:rPr>
      </w:pPr>
    </w:p>
    <w:p w14:paraId="4FA24667" w14:textId="77777777" w:rsidR="00C248B1" w:rsidRPr="00AD22CE" w:rsidRDefault="00C248B1" w:rsidP="00AD22CE">
      <w:pPr>
        <w:spacing w:after="0" w:line="240" w:lineRule="auto"/>
        <w:rPr>
          <w:rFonts w:ascii="Tahoma" w:hAnsi="Tahoma" w:cs="Tahoma"/>
          <w:b/>
          <w:sz w:val="32"/>
          <w:szCs w:val="32"/>
        </w:rPr>
      </w:pPr>
    </w:p>
    <w:p w14:paraId="6903C321" w14:textId="5B488F69"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Activity in this academic year 202</w:t>
      </w:r>
      <w:r w:rsidR="004049E7">
        <w:rPr>
          <w:rFonts w:ascii="Tahoma" w:hAnsi="Tahoma" w:cs="Tahoma"/>
          <w:color w:val="auto"/>
        </w:rPr>
        <w:t>3</w:t>
      </w:r>
      <w:r w:rsidRPr="00AD22CE">
        <w:rPr>
          <w:rFonts w:ascii="Tahoma" w:hAnsi="Tahoma" w:cs="Tahoma"/>
          <w:color w:val="auto"/>
        </w:rPr>
        <w:t>-202</w:t>
      </w:r>
      <w:r w:rsidR="004049E7">
        <w:rPr>
          <w:rFonts w:ascii="Tahoma" w:hAnsi="Tahoma" w:cs="Tahoma"/>
          <w:color w:val="auto"/>
        </w:rPr>
        <w:t>4</w:t>
      </w:r>
    </w:p>
    <w:p w14:paraId="6E4FD7A3" w14:textId="1F73C486" w:rsidR="004049E7" w:rsidRPr="00C248B1" w:rsidRDefault="00AD22CE" w:rsidP="00C248B1">
      <w:pPr>
        <w:spacing w:after="0" w:line="240" w:lineRule="auto"/>
        <w:rPr>
          <w:rFonts w:ascii="Tahoma" w:hAnsi="Tahoma" w:cs="Tahoma"/>
        </w:rPr>
      </w:pPr>
      <w:r w:rsidRPr="00AD22CE">
        <w:rPr>
          <w:rFonts w:ascii="Tahoma" w:hAnsi="Tahoma" w:cs="Tahoma"/>
        </w:rPr>
        <w:t xml:space="preserve">This details how we intend to spend our pupil premium (and recovery premium funding) </w:t>
      </w:r>
      <w:r w:rsidRPr="00AD22CE">
        <w:rPr>
          <w:rFonts w:ascii="Tahoma" w:hAnsi="Tahoma" w:cs="Tahoma"/>
          <w:b/>
          <w:bCs/>
        </w:rPr>
        <w:t>this academic year</w:t>
      </w:r>
      <w:r w:rsidRPr="00AD22CE">
        <w:rPr>
          <w:rFonts w:ascii="Tahoma" w:hAnsi="Tahoma" w:cs="Tahoma"/>
        </w:rPr>
        <w:t xml:space="preserve"> to address the challenges listed above.</w:t>
      </w:r>
    </w:p>
    <w:p w14:paraId="1419CC0B" w14:textId="77777777" w:rsidR="004049E7" w:rsidRDefault="004049E7" w:rsidP="00AD22CE">
      <w:pPr>
        <w:pStyle w:val="Heading3"/>
        <w:spacing w:before="0" w:after="0"/>
        <w:rPr>
          <w:rFonts w:ascii="Tahoma" w:hAnsi="Tahoma" w:cs="Tahoma"/>
          <w:color w:val="auto"/>
          <w:sz w:val="24"/>
        </w:rPr>
      </w:pPr>
    </w:p>
    <w:p w14:paraId="4D6E2827" w14:textId="386BA15A" w:rsidR="00AD22CE" w:rsidRPr="00AD22CE" w:rsidRDefault="00AD22CE" w:rsidP="00AD22CE">
      <w:pPr>
        <w:pStyle w:val="Heading3"/>
        <w:spacing w:before="0" w:after="0"/>
        <w:rPr>
          <w:rFonts w:ascii="Tahoma" w:hAnsi="Tahoma" w:cs="Tahoma"/>
          <w:color w:val="auto"/>
          <w:sz w:val="24"/>
        </w:rPr>
      </w:pPr>
      <w:r w:rsidRPr="00AD22CE">
        <w:rPr>
          <w:rFonts w:ascii="Tahoma" w:hAnsi="Tahoma" w:cs="Tahoma"/>
          <w:color w:val="auto"/>
          <w:sz w:val="24"/>
        </w:rPr>
        <w:t>Teaching (for example, CPD, recruitment and retention)</w:t>
      </w:r>
    </w:p>
    <w:p w14:paraId="1607361D" w14:textId="2F7819AA" w:rsidR="00AD22CE" w:rsidRPr="00AD22CE" w:rsidRDefault="00AD22CE" w:rsidP="00AD22CE">
      <w:pPr>
        <w:spacing w:after="0" w:line="240" w:lineRule="auto"/>
        <w:rPr>
          <w:rFonts w:ascii="Tahoma" w:hAnsi="Tahoma" w:cs="Tahoma"/>
        </w:rPr>
      </w:pPr>
      <w:r w:rsidRPr="00AD22CE">
        <w:rPr>
          <w:rFonts w:ascii="Tahoma" w:hAnsi="Tahoma" w:cs="Tahoma"/>
        </w:rPr>
        <w:t xml:space="preserve">Budgeted cost: £ </w:t>
      </w:r>
      <w:r w:rsidR="004049E7">
        <w:rPr>
          <w:rFonts w:ascii="Tahoma" w:hAnsi="Tahoma" w:cs="Tahoma"/>
        </w:rPr>
        <w:t>25</w:t>
      </w:r>
      <w:r w:rsidR="001613E5">
        <w:rPr>
          <w:rFonts w:ascii="Tahoma" w:hAnsi="Tahoma" w:cs="Tahoma"/>
        </w:rPr>
        <w:t>,500</w:t>
      </w:r>
    </w:p>
    <w:tbl>
      <w:tblPr>
        <w:tblW w:w="5000" w:type="pct"/>
        <w:tblCellMar>
          <w:left w:w="10" w:type="dxa"/>
          <w:right w:w="10" w:type="dxa"/>
        </w:tblCellMar>
        <w:tblLook w:val="04A0" w:firstRow="1" w:lastRow="0" w:firstColumn="1" w:lastColumn="0" w:noHBand="0" w:noVBand="1"/>
      </w:tblPr>
      <w:tblGrid>
        <w:gridCol w:w="2672"/>
        <w:gridCol w:w="6486"/>
        <w:gridCol w:w="1604"/>
      </w:tblGrid>
      <w:tr w:rsidR="001613E5" w:rsidRPr="00AD22CE" w14:paraId="1D25B925"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DB3B720"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Activity</w:t>
            </w:r>
          </w:p>
        </w:tc>
        <w:tc>
          <w:tcPr>
            <w:tcW w:w="6467"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62851021"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Evidence that supports this approach</w:t>
            </w:r>
          </w:p>
        </w:tc>
        <w:tc>
          <w:tcPr>
            <w:tcW w:w="1606"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5C8A319"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Challenge number(s) addressed</w:t>
            </w:r>
          </w:p>
        </w:tc>
      </w:tr>
      <w:tr w:rsidR="001613E5" w:rsidRPr="00AD22CE" w14:paraId="1C491583" w14:textId="77777777" w:rsidTr="007C266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6BE8" w14:textId="6D594AA6" w:rsidR="008C5F03" w:rsidRDefault="008C5F03" w:rsidP="00AD22CE">
            <w:pPr>
              <w:pStyle w:val="TableRow"/>
              <w:spacing w:before="0" w:after="0"/>
              <w:rPr>
                <w:rFonts w:ascii="Tahoma" w:hAnsi="Tahoma" w:cs="Tahoma"/>
                <w:color w:val="auto"/>
                <w:sz w:val="20"/>
              </w:rPr>
            </w:pPr>
            <w:r>
              <w:rPr>
                <w:rFonts w:ascii="Tahoma" w:hAnsi="Tahoma" w:cs="Tahoma"/>
                <w:color w:val="auto"/>
                <w:sz w:val="20"/>
              </w:rPr>
              <w:t>Embedding high quality adult/child interactions in EYFS and across the school with a particular focus on Tier2 and Tier 3 vocabulary.</w:t>
            </w:r>
          </w:p>
          <w:p w14:paraId="2D974679" w14:textId="77777777" w:rsidR="008C5F03" w:rsidRDefault="008C5F03" w:rsidP="00AD22CE">
            <w:pPr>
              <w:pStyle w:val="TableRow"/>
              <w:spacing w:before="0" w:after="0"/>
              <w:rPr>
                <w:rFonts w:ascii="Tahoma" w:hAnsi="Tahoma" w:cs="Tahoma"/>
                <w:color w:val="auto"/>
                <w:sz w:val="20"/>
              </w:rPr>
            </w:pPr>
          </w:p>
          <w:p w14:paraId="7DCFE0D7" w14:textId="377F66CB" w:rsidR="00AD22CE" w:rsidRPr="004049E7" w:rsidRDefault="001613E5" w:rsidP="00AD22CE">
            <w:pPr>
              <w:pStyle w:val="TableRow"/>
              <w:spacing w:before="0" w:after="0"/>
              <w:rPr>
                <w:rFonts w:ascii="Tahoma" w:hAnsi="Tahoma" w:cs="Tahoma"/>
                <w:color w:val="auto"/>
                <w:sz w:val="20"/>
              </w:rPr>
            </w:pPr>
            <w:r w:rsidRPr="004049E7">
              <w:rPr>
                <w:rFonts w:ascii="Tahoma" w:hAnsi="Tahoma" w:cs="Tahoma"/>
                <w:color w:val="auto"/>
                <w:sz w:val="20"/>
              </w:rPr>
              <w:t xml:space="preserve">High quality CPD to be provided via Maths Hub for Teaching assistants. Release time for teaching assistants. </w:t>
            </w:r>
          </w:p>
          <w:p w14:paraId="2A6D866E" w14:textId="4FF5AAE1" w:rsidR="001613E5" w:rsidRPr="004049E7" w:rsidRDefault="001613E5" w:rsidP="00AD22CE">
            <w:pPr>
              <w:pStyle w:val="TableRow"/>
              <w:spacing w:before="0" w:after="0"/>
              <w:rPr>
                <w:rFonts w:ascii="Tahoma" w:hAnsi="Tahoma" w:cs="Tahoma"/>
                <w:color w:val="auto"/>
                <w:sz w:val="20"/>
              </w:rPr>
            </w:pPr>
            <w:r w:rsidRPr="004049E7">
              <w:rPr>
                <w:rFonts w:ascii="Tahoma" w:hAnsi="Tahoma" w:cs="Tahoma"/>
                <w:color w:val="auto"/>
                <w:sz w:val="20"/>
              </w:rPr>
              <w:t>Release time for Maths Lead to support CPD</w:t>
            </w:r>
          </w:p>
          <w:p w14:paraId="107B6B50" w14:textId="77777777" w:rsidR="001613E5" w:rsidRPr="004049E7" w:rsidRDefault="001613E5" w:rsidP="00AD22CE">
            <w:pPr>
              <w:pStyle w:val="TableRow"/>
              <w:spacing w:before="0" w:after="0"/>
              <w:rPr>
                <w:rFonts w:ascii="Tahoma" w:hAnsi="Tahoma" w:cs="Tahoma"/>
                <w:color w:val="auto"/>
                <w:sz w:val="20"/>
              </w:rPr>
            </w:pPr>
          </w:p>
          <w:p w14:paraId="70937FF0" w14:textId="25E9C76C" w:rsidR="001613E5" w:rsidRPr="004049E7" w:rsidRDefault="001613E5" w:rsidP="001613E5">
            <w:pPr>
              <w:pStyle w:val="TableRow"/>
              <w:spacing w:before="0" w:after="0"/>
              <w:ind w:left="0"/>
              <w:rPr>
                <w:rFonts w:ascii="Tahoma" w:hAnsi="Tahoma" w:cs="Tahoma"/>
                <w:color w:val="auto"/>
                <w:sz w:val="20"/>
              </w:rPr>
            </w:pPr>
            <w:r w:rsidRPr="004049E7">
              <w:rPr>
                <w:rFonts w:ascii="Tahoma" w:hAnsi="Tahoma" w:cs="Tahoma"/>
                <w:color w:val="auto"/>
                <w:sz w:val="20"/>
              </w:rPr>
              <w:t>Maths/SE</w:t>
            </w:r>
            <w:r w:rsidR="004049E7" w:rsidRPr="004049E7">
              <w:rPr>
                <w:rFonts w:ascii="Tahoma" w:hAnsi="Tahoma" w:cs="Tahoma"/>
                <w:color w:val="auto"/>
                <w:sz w:val="20"/>
              </w:rPr>
              <w:t>N</w:t>
            </w:r>
            <w:r w:rsidRPr="004049E7">
              <w:rPr>
                <w:rFonts w:ascii="Tahoma" w:hAnsi="Tahoma" w:cs="Tahoma"/>
                <w:color w:val="auto"/>
                <w:sz w:val="20"/>
              </w:rPr>
              <w:t>D CPD to be provided for teachers. Release time for teachers x2</w:t>
            </w:r>
          </w:p>
          <w:p w14:paraId="1BFD6B60" w14:textId="77777777" w:rsidR="001613E5" w:rsidRPr="004049E7" w:rsidRDefault="001613E5" w:rsidP="001613E5">
            <w:pPr>
              <w:pStyle w:val="TableRow"/>
              <w:spacing w:before="0" w:after="0"/>
              <w:ind w:left="0"/>
              <w:rPr>
                <w:rFonts w:ascii="Tahoma" w:hAnsi="Tahoma" w:cs="Tahoma"/>
                <w:color w:val="auto"/>
                <w:sz w:val="20"/>
              </w:rPr>
            </w:pPr>
            <w:r w:rsidRPr="004049E7">
              <w:rPr>
                <w:rFonts w:ascii="Tahoma" w:hAnsi="Tahoma" w:cs="Tahoma"/>
                <w:color w:val="auto"/>
                <w:sz w:val="20"/>
              </w:rPr>
              <w:t>Release time for Maths Lead</w:t>
            </w:r>
          </w:p>
          <w:p w14:paraId="6451FFA5" w14:textId="308DA5AF" w:rsidR="004049E7" w:rsidRDefault="004049E7" w:rsidP="001613E5">
            <w:pPr>
              <w:pStyle w:val="TableRow"/>
              <w:spacing w:before="0" w:after="0"/>
              <w:ind w:left="0"/>
              <w:rPr>
                <w:rFonts w:ascii="Tahoma" w:hAnsi="Tahoma" w:cs="Tahoma"/>
                <w:color w:val="auto"/>
                <w:sz w:val="20"/>
              </w:rPr>
            </w:pPr>
          </w:p>
          <w:p w14:paraId="451A07EF" w14:textId="11117FF6" w:rsidR="007C2662" w:rsidRPr="007C2662" w:rsidRDefault="007C2662" w:rsidP="001613E5">
            <w:pPr>
              <w:pStyle w:val="TableRow"/>
              <w:spacing w:before="0" w:after="0"/>
              <w:ind w:left="0"/>
              <w:rPr>
                <w:rFonts w:ascii="Tahoma" w:hAnsi="Tahoma" w:cs="Tahoma"/>
                <w:color w:val="auto"/>
                <w:sz w:val="20"/>
              </w:rPr>
            </w:pPr>
            <w:r>
              <w:rPr>
                <w:rFonts w:ascii="Tahoma" w:hAnsi="Tahoma" w:cs="Tahoma"/>
                <w:color w:val="auto"/>
                <w:sz w:val="20"/>
              </w:rPr>
              <w:t>English and Phonics lead to attend Reading for Fluency project and disseminate to staff</w:t>
            </w:r>
          </w:p>
          <w:p w14:paraId="1C49F12E" w14:textId="77777777" w:rsidR="004049E7" w:rsidRPr="004049E7" w:rsidRDefault="004049E7" w:rsidP="001613E5">
            <w:pPr>
              <w:pStyle w:val="TableRow"/>
              <w:spacing w:before="0" w:after="0"/>
              <w:ind w:left="0"/>
              <w:rPr>
                <w:rFonts w:ascii="Tahoma" w:hAnsi="Tahoma" w:cs="Tahoma"/>
                <w:i/>
                <w:color w:val="auto"/>
                <w:sz w:val="20"/>
              </w:rPr>
            </w:pPr>
          </w:p>
          <w:p w14:paraId="7A1BA1CC" w14:textId="6B978938" w:rsidR="004049E7" w:rsidRDefault="004049E7" w:rsidP="001613E5">
            <w:pPr>
              <w:pStyle w:val="TableRow"/>
              <w:spacing w:before="0" w:after="0"/>
              <w:ind w:left="0"/>
              <w:rPr>
                <w:rFonts w:ascii="Tahoma" w:hAnsi="Tahoma" w:cs="Tahoma"/>
                <w:color w:val="auto"/>
                <w:sz w:val="20"/>
              </w:rPr>
            </w:pPr>
            <w:r>
              <w:rPr>
                <w:rFonts w:ascii="Tahoma" w:hAnsi="Tahoma" w:cs="Tahoma"/>
                <w:color w:val="auto"/>
                <w:sz w:val="20"/>
              </w:rPr>
              <w:t>Recruitment of 1 TA to support children in KS2 with Reading and Maths</w:t>
            </w:r>
          </w:p>
          <w:p w14:paraId="6799D3E9" w14:textId="77777777" w:rsidR="004049E7" w:rsidRPr="004049E7" w:rsidRDefault="004049E7" w:rsidP="001613E5">
            <w:pPr>
              <w:pStyle w:val="TableRow"/>
              <w:spacing w:before="0" w:after="0"/>
              <w:ind w:left="0"/>
              <w:rPr>
                <w:rFonts w:ascii="Tahoma" w:hAnsi="Tahoma" w:cs="Tahoma"/>
                <w:color w:val="auto"/>
                <w:sz w:val="20"/>
              </w:rPr>
            </w:pPr>
          </w:p>
          <w:p w14:paraId="40CC6FCA" w14:textId="77777777" w:rsidR="004049E7" w:rsidRDefault="004049E7" w:rsidP="001613E5">
            <w:pPr>
              <w:pStyle w:val="TableRow"/>
              <w:spacing w:before="0" w:after="0"/>
              <w:ind w:left="0"/>
              <w:rPr>
                <w:rFonts w:ascii="Tahoma" w:hAnsi="Tahoma" w:cs="Tahoma"/>
                <w:color w:val="auto"/>
                <w:sz w:val="20"/>
              </w:rPr>
            </w:pPr>
            <w:r w:rsidRPr="004049E7">
              <w:rPr>
                <w:rFonts w:ascii="Tahoma" w:hAnsi="Tahoma" w:cs="Tahoma"/>
                <w:color w:val="auto"/>
                <w:sz w:val="20"/>
              </w:rPr>
              <w:t>MITA Project to be delivered in school to support quality of interventions and TA support</w:t>
            </w:r>
          </w:p>
          <w:p w14:paraId="7DF57BB7" w14:textId="77777777" w:rsidR="00A16F0F" w:rsidRDefault="00A16F0F" w:rsidP="001613E5">
            <w:pPr>
              <w:pStyle w:val="TableRow"/>
              <w:spacing w:before="0" w:after="0"/>
              <w:ind w:left="0"/>
              <w:rPr>
                <w:rFonts w:ascii="Tahoma" w:hAnsi="Tahoma" w:cs="Tahoma"/>
                <w:i/>
                <w:color w:val="auto"/>
                <w:sz w:val="22"/>
              </w:rPr>
            </w:pPr>
          </w:p>
          <w:p w14:paraId="63074F01" w14:textId="65487B80" w:rsidR="00A16F0F" w:rsidRPr="008C5F03" w:rsidRDefault="00A16F0F" w:rsidP="001613E5">
            <w:pPr>
              <w:pStyle w:val="TableRow"/>
              <w:spacing w:before="0" w:after="0"/>
              <w:ind w:left="0"/>
              <w:rPr>
                <w:rFonts w:ascii="Tahoma" w:hAnsi="Tahoma" w:cs="Tahoma"/>
                <w:color w:val="auto"/>
                <w:sz w:val="22"/>
              </w:rPr>
            </w:pPr>
            <w:r w:rsidRPr="008C5F03">
              <w:rPr>
                <w:rFonts w:ascii="Tahoma" w:hAnsi="Tahoma" w:cs="Tahoma"/>
                <w:color w:val="auto"/>
                <w:sz w:val="20"/>
              </w:rPr>
              <w:t xml:space="preserve">Increased Non-contact time to support Maths, </w:t>
            </w:r>
            <w:r w:rsidR="007C3052" w:rsidRPr="008C5F03">
              <w:rPr>
                <w:rFonts w:ascii="Tahoma" w:hAnsi="Tahoma" w:cs="Tahoma"/>
                <w:color w:val="auto"/>
                <w:sz w:val="20"/>
              </w:rPr>
              <w:t>English</w:t>
            </w:r>
            <w:r w:rsidRPr="008C5F03">
              <w:rPr>
                <w:rFonts w:ascii="Tahoma" w:hAnsi="Tahoma" w:cs="Tahoma"/>
                <w:color w:val="auto"/>
                <w:sz w:val="20"/>
              </w:rPr>
              <w:t xml:space="preserve"> and EYFS</w:t>
            </w:r>
            <w:r w:rsidR="007C3052">
              <w:rPr>
                <w:rFonts w:ascii="Tahoma" w:hAnsi="Tahoma" w:cs="Tahoma"/>
                <w:color w:val="auto"/>
                <w:sz w:val="20"/>
              </w:rPr>
              <w:t>/</w:t>
            </w:r>
            <w:r w:rsidRPr="008C5F03">
              <w:rPr>
                <w:rFonts w:ascii="Tahoma" w:hAnsi="Tahoma" w:cs="Tahoma"/>
                <w:color w:val="auto"/>
                <w:sz w:val="20"/>
              </w:rPr>
              <w:t>PHONICS leaders to monitor /coach</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B49D" w14:textId="6E234539" w:rsidR="00AD22CE" w:rsidRPr="008C5F03" w:rsidRDefault="008C5F03" w:rsidP="00AD22CE">
            <w:pPr>
              <w:pStyle w:val="TableRowCentered"/>
              <w:spacing w:before="0" w:after="0"/>
              <w:jc w:val="left"/>
              <w:rPr>
                <w:rFonts w:ascii="Tahoma" w:hAnsi="Tahoma" w:cs="Tahoma"/>
                <w:color w:val="auto"/>
                <w:sz w:val="20"/>
              </w:rPr>
            </w:pPr>
            <w:r w:rsidRPr="008C5F03">
              <w:rPr>
                <w:rFonts w:ascii="Tahoma" w:hAnsi="Tahoma" w:cs="Tahoma"/>
                <w:color w:val="auto"/>
                <w:sz w:val="20"/>
              </w:rPr>
              <w:t>There is strong evidence that the rate at which children develop language is sensitive to the amount of input they receive from adults and peers around them. The number and quality of conversations children have with adults and peers throughout the day in a language rich environment is crucial.</w:t>
            </w:r>
          </w:p>
          <w:p w14:paraId="34D44C63" w14:textId="77777777" w:rsidR="008C5F03" w:rsidRPr="008C5F03" w:rsidRDefault="008C5F03" w:rsidP="00AD22CE">
            <w:pPr>
              <w:pStyle w:val="TableRowCentered"/>
              <w:spacing w:before="0" w:after="0"/>
              <w:jc w:val="left"/>
              <w:rPr>
                <w:rFonts w:ascii="Tahoma" w:hAnsi="Tahoma" w:cs="Tahoma"/>
                <w:color w:val="auto"/>
                <w:sz w:val="20"/>
              </w:rPr>
            </w:pPr>
          </w:p>
          <w:p w14:paraId="79596284" w14:textId="77777777" w:rsidR="008C5F03" w:rsidRPr="008C5F03" w:rsidRDefault="008C5F03" w:rsidP="00AD22CE">
            <w:pPr>
              <w:pStyle w:val="TableRowCentered"/>
              <w:spacing w:before="0" w:after="0"/>
              <w:jc w:val="left"/>
              <w:rPr>
                <w:rFonts w:ascii="Tahoma" w:hAnsi="Tahoma" w:cs="Tahoma"/>
                <w:color w:val="auto"/>
                <w:sz w:val="20"/>
              </w:rPr>
            </w:pPr>
          </w:p>
          <w:p w14:paraId="2A6EC736" w14:textId="0A0F108C" w:rsidR="008C5F03" w:rsidRPr="00AD22CE" w:rsidRDefault="008C5F03" w:rsidP="00AD22CE">
            <w:pPr>
              <w:pStyle w:val="TableRowCentered"/>
              <w:spacing w:before="0" w:after="0"/>
              <w:jc w:val="left"/>
              <w:rPr>
                <w:rFonts w:ascii="Tahoma" w:hAnsi="Tahoma" w:cs="Tahoma"/>
                <w:color w:val="auto"/>
                <w:sz w:val="22"/>
              </w:rPr>
            </w:pPr>
            <w:r w:rsidRPr="008C5F03">
              <w:rPr>
                <w:rFonts w:ascii="Tahoma" w:hAnsi="Tahoma" w:cs="Tahoma"/>
                <w:noProof/>
                <w:color w:val="auto"/>
                <w:sz w:val="20"/>
              </w:rPr>
              <w:drawing>
                <wp:anchor distT="0" distB="0" distL="114300" distR="114300" simplePos="0" relativeHeight="251698176" behindDoc="1" locked="0" layoutInCell="1" allowOverlap="1" wp14:anchorId="00057F10" wp14:editId="3F4CBB50">
                  <wp:simplePos x="0" y="0"/>
                  <wp:positionH relativeFrom="column">
                    <wp:posOffset>8255</wp:posOffset>
                  </wp:positionH>
                  <wp:positionV relativeFrom="paragraph">
                    <wp:posOffset>2296795</wp:posOffset>
                  </wp:positionV>
                  <wp:extent cx="3971925" cy="715010"/>
                  <wp:effectExtent l="0" t="0" r="9525" b="8890"/>
                  <wp:wrapTight wrapText="bothSides">
                    <wp:wrapPolygon edited="0">
                      <wp:start x="0" y="0"/>
                      <wp:lineTo x="0" y="21293"/>
                      <wp:lineTo x="21548" y="21293"/>
                      <wp:lineTo x="215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71925" cy="715010"/>
                          </a:xfrm>
                          <a:prstGeom prst="rect">
                            <a:avLst/>
                          </a:prstGeom>
                        </pic:spPr>
                      </pic:pic>
                    </a:graphicData>
                  </a:graphic>
                  <wp14:sizeRelH relativeFrom="page">
                    <wp14:pctWidth>0</wp14:pctWidth>
                  </wp14:sizeRelH>
                  <wp14:sizeRelV relativeFrom="page">
                    <wp14:pctHeight>0</wp14:pctHeight>
                  </wp14:sizeRelV>
                </wp:anchor>
              </w:drawing>
            </w:r>
            <w:r w:rsidRPr="008C5F03">
              <w:rPr>
                <w:rFonts w:ascii="Tahoma" w:hAnsi="Tahoma" w:cs="Tahoma"/>
                <w:noProof/>
                <w:color w:val="auto"/>
                <w:sz w:val="20"/>
              </w:rPr>
              <w:drawing>
                <wp:anchor distT="0" distB="0" distL="114300" distR="114300" simplePos="0" relativeHeight="251699200" behindDoc="1" locked="0" layoutInCell="1" allowOverlap="1" wp14:anchorId="34659FFD" wp14:editId="13F40AA5">
                  <wp:simplePos x="0" y="0"/>
                  <wp:positionH relativeFrom="column">
                    <wp:posOffset>-21590</wp:posOffset>
                  </wp:positionH>
                  <wp:positionV relativeFrom="paragraph">
                    <wp:posOffset>3611245</wp:posOffset>
                  </wp:positionV>
                  <wp:extent cx="3925570" cy="672465"/>
                  <wp:effectExtent l="0" t="0" r="0" b="0"/>
                  <wp:wrapTight wrapText="bothSides">
                    <wp:wrapPolygon edited="0">
                      <wp:start x="0" y="0"/>
                      <wp:lineTo x="0" y="20805"/>
                      <wp:lineTo x="21488" y="20805"/>
                      <wp:lineTo x="2148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25570" cy="672465"/>
                          </a:xfrm>
                          <a:prstGeom prst="rect">
                            <a:avLst/>
                          </a:prstGeom>
                        </pic:spPr>
                      </pic:pic>
                    </a:graphicData>
                  </a:graphic>
                  <wp14:sizeRelH relativeFrom="page">
                    <wp14:pctWidth>0</wp14:pctWidth>
                  </wp14:sizeRelH>
                  <wp14:sizeRelV relativeFrom="page">
                    <wp14:pctHeight>0</wp14:pctHeight>
                  </wp14:sizeRelV>
                </wp:anchor>
              </w:drawing>
            </w:r>
            <w:r w:rsidRPr="008C5F03">
              <w:rPr>
                <w:rFonts w:ascii="Tahoma" w:hAnsi="Tahoma" w:cs="Tahoma"/>
                <w:noProof/>
                <w:color w:val="auto"/>
                <w:sz w:val="20"/>
              </w:rPr>
              <w:drawing>
                <wp:anchor distT="0" distB="0" distL="114300" distR="114300" simplePos="0" relativeHeight="251697152" behindDoc="1" locked="0" layoutInCell="1" allowOverlap="1" wp14:anchorId="7CA891C0" wp14:editId="15BDDFA8">
                  <wp:simplePos x="0" y="0"/>
                  <wp:positionH relativeFrom="column">
                    <wp:posOffset>-39370</wp:posOffset>
                  </wp:positionH>
                  <wp:positionV relativeFrom="paragraph">
                    <wp:posOffset>610870</wp:posOffset>
                  </wp:positionV>
                  <wp:extent cx="3981450" cy="719455"/>
                  <wp:effectExtent l="0" t="0" r="0" b="4445"/>
                  <wp:wrapTight wrapText="bothSides">
                    <wp:wrapPolygon edited="0">
                      <wp:start x="0" y="0"/>
                      <wp:lineTo x="0" y="21162"/>
                      <wp:lineTo x="21497" y="21162"/>
                      <wp:lineTo x="2149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81450" cy="719455"/>
                          </a:xfrm>
                          <a:prstGeom prst="rect">
                            <a:avLst/>
                          </a:prstGeom>
                        </pic:spPr>
                      </pic:pic>
                    </a:graphicData>
                  </a:graphic>
                  <wp14:sizeRelH relativeFrom="page">
                    <wp14:pctWidth>0</wp14:pctWidth>
                  </wp14:sizeRelH>
                  <wp14:sizeRelV relativeFrom="page">
                    <wp14:pctHeight>0</wp14:pctHeight>
                  </wp14:sizeRelV>
                </wp:anchor>
              </w:drawing>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2108" w14:textId="62A35F58" w:rsidR="00AD22CE" w:rsidRPr="00AD22CE" w:rsidRDefault="001613E5" w:rsidP="00AD22CE">
            <w:pPr>
              <w:pStyle w:val="TableRowCentered"/>
              <w:spacing w:before="0" w:after="0"/>
              <w:jc w:val="left"/>
              <w:rPr>
                <w:rFonts w:ascii="Tahoma" w:hAnsi="Tahoma" w:cs="Tahoma"/>
                <w:color w:val="auto"/>
                <w:sz w:val="22"/>
              </w:rPr>
            </w:pPr>
            <w:r>
              <w:rPr>
                <w:rFonts w:ascii="Tahoma" w:hAnsi="Tahoma" w:cs="Tahoma"/>
                <w:color w:val="auto"/>
                <w:sz w:val="22"/>
              </w:rPr>
              <w:t>1,2</w:t>
            </w:r>
            <w:r w:rsidR="007C2662">
              <w:rPr>
                <w:rFonts w:ascii="Tahoma" w:hAnsi="Tahoma" w:cs="Tahoma"/>
                <w:color w:val="auto"/>
                <w:sz w:val="22"/>
              </w:rPr>
              <w:t>,7</w:t>
            </w:r>
          </w:p>
        </w:tc>
      </w:tr>
    </w:tbl>
    <w:p w14:paraId="07887A30" w14:textId="77777777" w:rsidR="007F1F5A" w:rsidRDefault="007F1F5A" w:rsidP="00AD22CE">
      <w:pPr>
        <w:spacing w:after="0" w:line="240" w:lineRule="auto"/>
        <w:rPr>
          <w:rFonts w:ascii="Tahoma" w:hAnsi="Tahoma" w:cs="Tahoma"/>
          <w:b/>
          <w:bCs/>
          <w:sz w:val="24"/>
          <w:szCs w:val="28"/>
        </w:rPr>
      </w:pPr>
    </w:p>
    <w:p w14:paraId="190F27AD" w14:textId="649D9725" w:rsidR="00AD22CE" w:rsidRPr="000A141C" w:rsidRDefault="00AD22CE" w:rsidP="00AD22CE">
      <w:pPr>
        <w:spacing w:after="0" w:line="240" w:lineRule="auto"/>
        <w:rPr>
          <w:rFonts w:ascii="Tahoma" w:hAnsi="Tahoma" w:cs="Tahoma"/>
          <w:b/>
          <w:bCs/>
          <w:sz w:val="24"/>
          <w:szCs w:val="28"/>
        </w:rPr>
      </w:pPr>
      <w:r w:rsidRPr="000A141C">
        <w:rPr>
          <w:rFonts w:ascii="Tahoma" w:hAnsi="Tahoma" w:cs="Tahoma"/>
          <w:b/>
          <w:bCs/>
          <w:sz w:val="24"/>
          <w:szCs w:val="28"/>
        </w:rPr>
        <w:t xml:space="preserve">Targeted academic support (for example, tutoring, one-to-one support structured interventions) </w:t>
      </w:r>
    </w:p>
    <w:p w14:paraId="7571D429" w14:textId="454953C5" w:rsidR="00AD22CE" w:rsidRPr="00AD22CE" w:rsidRDefault="00AD22CE" w:rsidP="00AD22CE">
      <w:pPr>
        <w:spacing w:after="0" w:line="240" w:lineRule="auto"/>
        <w:rPr>
          <w:rFonts w:ascii="Tahoma" w:hAnsi="Tahoma" w:cs="Tahoma"/>
        </w:rPr>
      </w:pPr>
      <w:r w:rsidRPr="00AD22CE">
        <w:rPr>
          <w:rFonts w:ascii="Tahoma" w:hAnsi="Tahoma" w:cs="Tahoma"/>
        </w:rPr>
        <w:t>Budgeted cost: £</w:t>
      </w:r>
      <w:r w:rsidR="00E2438B">
        <w:rPr>
          <w:rFonts w:ascii="Tahoma" w:hAnsi="Tahoma" w:cs="Tahoma"/>
        </w:rPr>
        <w:t>7</w:t>
      </w:r>
      <w:r w:rsidR="004049E7">
        <w:rPr>
          <w:rFonts w:ascii="Tahoma" w:hAnsi="Tahoma" w:cs="Tahoma"/>
        </w:rPr>
        <w:t>2</w:t>
      </w:r>
      <w:r w:rsidR="007F1F5A">
        <w:rPr>
          <w:rFonts w:ascii="Tahoma" w:hAnsi="Tahoma" w:cs="Tahoma"/>
        </w:rPr>
        <w:t>,500</w:t>
      </w:r>
    </w:p>
    <w:tbl>
      <w:tblPr>
        <w:tblW w:w="5000" w:type="pct"/>
        <w:tblCellMar>
          <w:left w:w="10" w:type="dxa"/>
          <w:right w:w="10" w:type="dxa"/>
        </w:tblCellMar>
        <w:tblLook w:val="04A0" w:firstRow="1" w:lastRow="0" w:firstColumn="1" w:lastColumn="0" w:noHBand="0" w:noVBand="1"/>
      </w:tblPr>
      <w:tblGrid>
        <w:gridCol w:w="1959"/>
        <w:gridCol w:w="7188"/>
        <w:gridCol w:w="1615"/>
      </w:tblGrid>
      <w:tr w:rsidR="00E23C22" w:rsidRPr="00AD22CE" w14:paraId="350CF801"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AE53191"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Activity</w:t>
            </w:r>
          </w:p>
        </w:tc>
        <w:tc>
          <w:tcPr>
            <w:tcW w:w="7188"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5AB4724"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Evidence that supports this approach</w:t>
            </w:r>
          </w:p>
        </w:tc>
        <w:tc>
          <w:tcPr>
            <w:tcW w:w="1615"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6D50427"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Challenge number(s) addressed</w:t>
            </w:r>
          </w:p>
        </w:tc>
      </w:tr>
      <w:tr w:rsidR="00E23C22" w:rsidRPr="00AD22CE" w14:paraId="45D697C4"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DB9" w14:textId="06520CB1" w:rsidR="008C5F03" w:rsidRDefault="008C5F03" w:rsidP="00AD22CE">
            <w:pPr>
              <w:pStyle w:val="TableRow"/>
              <w:spacing w:before="0" w:after="0"/>
              <w:rPr>
                <w:rFonts w:ascii="Tahoma" w:hAnsi="Tahoma" w:cs="Tahoma"/>
                <w:sz w:val="20"/>
                <w:szCs w:val="22"/>
              </w:rPr>
            </w:pPr>
            <w:r>
              <w:rPr>
                <w:rFonts w:ascii="Tahoma" w:hAnsi="Tahoma" w:cs="Tahoma"/>
                <w:sz w:val="20"/>
                <w:szCs w:val="22"/>
              </w:rPr>
              <w:t xml:space="preserve">3 </w:t>
            </w:r>
            <w:r w:rsidR="004F37A0">
              <w:rPr>
                <w:rFonts w:ascii="Tahoma" w:hAnsi="Tahoma" w:cs="Tahoma"/>
                <w:sz w:val="20"/>
                <w:szCs w:val="22"/>
              </w:rPr>
              <w:t xml:space="preserve">daily </w:t>
            </w:r>
            <w:r>
              <w:rPr>
                <w:rFonts w:ascii="Tahoma" w:hAnsi="Tahoma" w:cs="Tahoma"/>
                <w:sz w:val="20"/>
                <w:szCs w:val="22"/>
              </w:rPr>
              <w:t xml:space="preserve">Small group </w:t>
            </w:r>
            <w:r w:rsidR="004F37A0">
              <w:rPr>
                <w:rFonts w:ascii="Tahoma" w:hAnsi="Tahoma" w:cs="Tahoma"/>
                <w:sz w:val="20"/>
                <w:szCs w:val="22"/>
              </w:rPr>
              <w:t xml:space="preserve">tuition groups </w:t>
            </w:r>
            <w:r>
              <w:rPr>
                <w:rFonts w:ascii="Tahoma" w:hAnsi="Tahoma" w:cs="Tahoma"/>
                <w:sz w:val="20"/>
                <w:szCs w:val="22"/>
              </w:rPr>
              <w:t>in Maths</w:t>
            </w:r>
            <w:r w:rsidR="004F37A0">
              <w:rPr>
                <w:rFonts w:ascii="Tahoma" w:hAnsi="Tahoma" w:cs="Tahoma"/>
                <w:sz w:val="20"/>
                <w:szCs w:val="22"/>
              </w:rPr>
              <w:t xml:space="preserve"> led by teachers</w:t>
            </w:r>
            <w:r>
              <w:rPr>
                <w:rFonts w:ascii="Tahoma" w:hAnsi="Tahoma" w:cs="Tahoma"/>
                <w:sz w:val="20"/>
                <w:szCs w:val="22"/>
              </w:rPr>
              <w:t>.</w:t>
            </w:r>
          </w:p>
          <w:p w14:paraId="1F1926DE" w14:textId="291F770C" w:rsidR="004F37A0" w:rsidRDefault="004F37A0" w:rsidP="00AD22CE">
            <w:pPr>
              <w:pStyle w:val="TableRow"/>
              <w:spacing w:before="0" w:after="0"/>
              <w:rPr>
                <w:rFonts w:ascii="Tahoma" w:hAnsi="Tahoma" w:cs="Tahoma"/>
                <w:sz w:val="20"/>
                <w:szCs w:val="22"/>
              </w:rPr>
            </w:pPr>
          </w:p>
          <w:p w14:paraId="3726CFF7" w14:textId="670510F1" w:rsidR="00E2438B" w:rsidRDefault="00E2438B" w:rsidP="00AD22CE">
            <w:pPr>
              <w:pStyle w:val="TableRow"/>
              <w:spacing w:before="0" w:after="0"/>
              <w:rPr>
                <w:rFonts w:ascii="Tahoma" w:hAnsi="Tahoma" w:cs="Tahoma"/>
                <w:sz w:val="20"/>
                <w:szCs w:val="22"/>
              </w:rPr>
            </w:pPr>
          </w:p>
          <w:p w14:paraId="4867E210" w14:textId="77777777" w:rsidR="00E2438B" w:rsidRDefault="00E2438B" w:rsidP="00AD22CE">
            <w:pPr>
              <w:pStyle w:val="TableRow"/>
              <w:spacing w:before="0" w:after="0"/>
              <w:rPr>
                <w:rFonts w:ascii="Tahoma" w:hAnsi="Tahoma" w:cs="Tahoma"/>
                <w:sz w:val="20"/>
                <w:szCs w:val="22"/>
              </w:rPr>
            </w:pPr>
          </w:p>
          <w:p w14:paraId="268946F5" w14:textId="5EC4D93C" w:rsidR="004F37A0" w:rsidRDefault="004F37A0" w:rsidP="00AD22CE">
            <w:pPr>
              <w:pStyle w:val="TableRow"/>
              <w:spacing w:before="0" w:after="0"/>
              <w:rPr>
                <w:rFonts w:ascii="Tahoma" w:hAnsi="Tahoma" w:cs="Tahoma"/>
                <w:sz w:val="20"/>
                <w:szCs w:val="22"/>
              </w:rPr>
            </w:pPr>
            <w:r>
              <w:rPr>
                <w:rFonts w:ascii="Tahoma" w:hAnsi="Tahoma" w:cs="Tahoma"/>
                <w:sz w:val="20"/>
                <w:szCs w:val="22"/>
              </w:rPr>
              <w:t xml:space="preserve">1 small group tuition group in English led by a teacher. </w:t>
            </w:r>
          </w:p>
          <w:p w14:paraId="0DAD4610" w14:textId="54586AF6" w:rsidR="008C5F03" w:rsidRDefault="008C5F03" w:rsidP="00AD22CE">
            <w:pPr>
              <w:pStyle w:val="TableRow"/>
              <w:spacing w:before="0" w:after="0"/>
              <w:rPr>
                <w:rFonts w:ascii="Tahoma" w:hAnsi="Tahoma" w:cs="Tahoma"/>
                <w:sz w:val="20"/>
                <w:szCs w:val="22"/>
              </w:rPr>
            </w:pPr>
          </w:p>
          <w:p w14:paraId="5F0C2F77" w14:textId="7185C8BC" w:rsidR="00E2438B" w:rsidRDefault="00E2438B" w:rsidP="00AD22CE">
            <w:pPr>
              <w:pStyle w:val="TableRow"/>
              <w:spacing w:before="0" w:after="0"/>
              <w:rPr>
                <w:rFonts w:ascii="Tahoma" w:hAnsi="Tahoma" w:cs="Tahoma"/>
                <w:sz w:val="20"/>
                <w:szCs w:val="22"/>
              </w:rPr>
            </w:pPr>
          </w:p>
          <w:p w14:paraId="3472D2B4" w14:textId="77777777" w:rsidR="00E2438B" w:rsidRDefault="00E2438B" w:rsidP="00AD22CE">
            <w:pPr>
              <w:pStyle w:val="TableRow"/>
              <w:spacing w:before="0" w:after="0"/>
              <w:rPr>
                <w:rFonts w:ascii="Tahoma" w:hAnsi="Tahoma" w:cs="Tahoma"/>
                <w:sz w:val="20"/>
                <w:szCs w:val="22"/>
              </w:rPr>
            </w:pPr>
          </w:p>
          <w:p w14:paraId="5AFA16B6" w14:textId="77777777" w:rsidR="00AD22CE" w:rsidRDefault="0066772A" w:rsidP="00AD22CE">
            <w:pPr>
              <w:pStyle w:val="TableRow"/>
              <w:spacing w:before="0" w:after="0"/>
              <w:rPr>
                <w:rFonts w:ascii="Tahoma" w:hAnsi="Tahoma" w:cs="Tahoma"/>
                <w:sz w:val="20"/>
                <w:szCs w:val="22"/>
              </w:rPr>
            </w:pPr>
            <w:r w:rsidRPr="004049E7">
              <w:rPr>
                <w:rFonts w:ascii="Tahoma" w:hAnsi="Tahoma" w:cs="Tahoma"/>
                <w:sz w:val="20"/>
                <w:szCs w:val="22"/>
              </w:rPr>
              <w:t>1</w:t>
            </w:r>
            <w:r w:rsidR="001E03A4" w:rsidRPr="004049E7">
              <w:rPr>
                <w:rFonts w:ascii="Tahoma" w:hAnsi="Tahoma" w:cs="Tahoma"/>
                <w:sz w:val="20"/>
                <w:szCs w:val="22"/>
              </w:rPr>
              <w:t xml:space="preserve"> teaching assistant</w:t>
            </w:r>
            <w:r w:rsidRPr="004049E7">
              <w:rPr>
                <w:rFonts w:ascii="Tahoma" w:hAnsi="Tahoma" w:cs="Tahoma"/>
                <w:sz w:val="20"/>
                <w:szCs w:val="22"/>
              </w:rPr>
              <w:t xml:space="preserve"> </w:t>
            </w:r>
            <w:r w:rsidR="001E03A4" w:rsidRPr="004049E7">
              <w:rPr>
                <w:rFonts w:ascii="Tahoma" w:hAnsi="Tahoma" w:cs="Tahoma"/>
                <w:sz w:val="20"/>
                <w:szCs w:val="22"/>
              </w:rPr>
              <w:t xml:space="preserve">0.5FTE to </w:t>
            </w:r>
            <w:r w:rsidR="004F37A0">
              <w:rPr>
                <w:rFonts w:ascii="Tahoma" w:hAnsi="Tahoma" w:cs="Tahoma"/>
                <w:sz w:val="20"/>
                <w:szCs w:val="22"/>
              </w:rPr>
              <w:t>support Small group maths tuition</w:t>
            </w:r>
            <w:r w:rsidR="001E03A4" w:rsidRPr="004049E7">
              <w:rPr>
                <w:rFonts w:ascii="Tahoma" w:hAnsi="Tahoma" w:cs="Tahoma"/>
                <w:sz w:val="20"/>
                <w:szCs w:val="22"/>
              </w:rPr>
              <w:t xml:space="preserve">. </w:t>
            </w:r>
            <w:r w:rsidRPr="004049E7">
              <w:rPr>
                <w:rFonts w:ascii="Tahoma" w:hAnsi="Tahoma" w:cs="Tahoma"/>
                <w:sz w:val="20"/>
                <w:szCs w:val="22"/>
              </w:rPr>
              <w:t xml:space="preserve"> </w:t>
            </w:r>
          </w:p>
          <w:p w14:paraId="6AEC0FA9" w14:textId="77777777" w:rsidR="004F37A0" w:rsidRDefault="004F37A0" w:rsidP="00AD22CE">
            <w:pPr>
              <w:pStyle w:val="TableRow"/>
              <w:spacing w:before="0" w:after="0"/>
              <w:rPr>
                <w:rFonts w:ascii="Tahoma" w:hAnsi="Tahoma" w:cs="Tahoma"/>
                <w:color w:val="auto"/>
                <w:sz w:val="20"/>
                <w:szCs w:val="22"/>
              </w:rPr>
            </w:pPr>
          </w:p>
          <w:p w14:paraId="4D92FBCE" w14:textId="3A52BC37" w:rsidR="004F37A0" w:rsidRPr="004049E7" w:rsidRDefault="004F37A0" w:rsidP="004F37A0">
            <w:pPr>
              <w:pStyle w:val="TableRow"/>
              <w:spacing w:before="0" w:after="0"/>
              <w:ind w:left="0"/>
              <w:rPr>
                <w:rFonts w:ascii="Tahoma" w:hAnsi="Tahoma" w:cs="Tahoma"/>
                <w:color w:val="auto"/>
                <w:sz w:val="20"/>
                <w:szCs w:val="22"/>
              </w:rPr>
            </w:pP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D9C" w14:textId="77777777" w:rsidR="007C2662" w:rsidRPr="007C2662" w:rsidRDefault="007C2662" w:rsidP="007C2662">
            <w:pPr>
              <w:pStyle w:val="TableRowCentered"/>
              <w:ind w:left="0"/>
              <w:jc w:val="left"/>
              <w:rPr>
                <w:rFonts w:ascii="Tahoma" w:hAnsi="Tahoma" w:cs="Tahoma"/>
                <w:bCs/>
                <w:i/>
                <w:iCs/>
                <w:color w:val="8496B0" w:themeColor="text2" w:themeTint="99"/>
                <w:sz w:val="22"/>
                <w:szCs w:val="24"/>
              </w:rPr>
            </w:pPr>
            <w:r w:rsidRPr="007C2662">
              <w:rPr>
                <w:rFonts w:ascii="Tahoma" w:hAnsi="Tahoma" w:cs="Tahoma"/>
                <w:color w:val="2B3A42"/>
                <w:sz w:val="20"/>
                <w:shd w:val="clear" w:color="auto" w:fill="FFFFFF"/>
              </w:rPr>
              <w:t>As the size of a class or teaching group gets smaller it is suggested that the range of approaches a teacher can employ and the amount of attention each student will receive will increase, improving outcomes for pupils</w:t>
            </w:r>
            <w:r>
              <w:rPr>
                <w:rFonts w:ascii="Tahoma" w:hAnsi="Tahoma" w:cs="Tahoma"/>
                <w:color w:val="2B3A42"/>
                <w:sz w:val="20"/>
                <w:shd w:val="clear" w:color="auto" w:fill="FFFFFF"/>
              </w:rPr>
              <w:t xml:space="preserve">. </w:t>
            </w:r>
            <w:r w:rsidRPr="007C2662">
              <w:rPr>
                <w:rFonts w:ascii="Tahoma" w:hAnsi="Tahoma" w:cs="Tahoma"/>
                <w:bCs/>
                <w:iCs/>
                <w:sz w:val="20"/>
                <w:szCs w:val="24"/>
              </w:rPr>
              <w:t>Closing the Attainment Gap’ report states that</w:t>
            </w:r>
            <w:r w:rsidRPr="007C2662">
              <w:rPr>
                <w:rFonts w:ascii="Tahoma" w:hAnsi="Tahoma" w:cs="Tahoma"/>
                <w:bCs/>
                <w:iCs/>
                <w:color w:val="262626" w:themeColor="text1" w:themeTint="D9"/>
                <w:sz w:val="20"/>
                <w:szCs w:val="24"/>
              </w:rPr>
              <w:t>,</w:t>
            </w:r>
            <w:r w:rsidRPr="007C2662">
              <w:rPr>
                <w:rFonts w:ascii="Tahoma" w:hAnsi="Tahoma" w:cs="Tahoma"/>
                <w:b/>
                <w:bCs/>
                <w:i/>
                <w:iCs/>
                <w:color w:val="262626" w:themeColor="text1" w:themeTint="D9"/>
                <w:sz w:val="20"/>
                <w:szCs w:val="24"/>
              </w:rPr>
              <w:t xml:space="preserve"> </w:t>
            </w:r>
            <w:r w:rsidRPr="007C2662">
              <w:rPr>
                <w:rFonts w:ascii="Tahoma" w:hAnsi="Tahoma" w:cs="Tahoma"/>
                <w:bCs/>
                <w:i/>
                <w:iCs/>
                <w:color w:val="262626" w:themeColor="text1" w:themeTint="D9"/>
                <w:sz w:val="20"/>
                <w:szCs w:val="24"/>
              </w:rPr>
              <w:t>targeted small group and one-to-one interventions have the potential for the largest immediate impact on attainment</w:t>
            </w:r>
            <w:r w:rsidRPr="007C2662">
              <w:rPr>
                <w:rFonts w:ascii="Tahoma" w:hAnsi="Tahoma" w:cs="Tahoma"/>
                <w:bCs/>
                <w:i/>
                <w:iCs/>
                <w:color w:val="8496B0" w:themeColor="text2" w:themeTint="99"/>
                <w:sz w:val="20"/>
                <w:szCs w:val="24"/>
              </w:rPr>
              <w:t xml:space="preserve">. </w:t>
            </w:r>
            <w:r w:rsidRPr="007C2662">
              <w:rPr>
                <w:rFonts w:ascii="Tahoma" w:hAnsi="Tahoma" w:cs="Tahoma"/>
                <w:b/>
                <w:color w:val="2B3A42"/>
                <w:sz w:val="20"/>
                <w:szCs w:val="18"/>
                <w:lang w:val="en"/>
              </w:rPr>
              <w:t>Education Endowment Foundation</w:t>
            </w:r>
          </w:p>
          <w:p w14:paraId="7019339B" w14:textId="77777777" w:rsidR="007C2662" w:rsidRPr="007C2662" w:rsidRDefault="007C2662" w:rsidP="007C2662">
            <w:pPr>
              <w:spacing w:after="0" w:line="240" w:lineRule="auto"/>
              <w:rPr>
                <w:rFonts w:ascii="Tahoma" w:hAnsi="Tahoma" w:cs="Tahoma"/>
                <w:color w:val="2B3A42"/>
                <w:sz w:val="20"/>
                <w:shd w:val="clear" w:color="auto" w:fill="FFFFFF"/>
              </w:rPr>
            </w:pPr>
            <w:r w:rsidRPr="007C2662">
              <w:rPr>
                <w:rFonts w:ascii="Tahoma" w:hAnsi="Tahoma" w:cs="Tahoma"/>
                <w:color w:val="2B3A42"/>
                <w:sz w:val="20"/>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11DDC32A" w14:textId="77777777" w:rsidR="007C2662" w:rsidRPr="00CC45C7" w:rsidRDefault="007C2662" w:rsidP="007C2662">
            <w:pPr>
              <w:spacing w:after="0" w:line="240" w:lineRule="auto"/>
              <w:rPr>
                <w:rFonts w:cs="Arial"/>
                <w:color w:val="2B3A42"/>
                <w:shd w:val="clear" w:color="auto" w:fill="FFFFFF"/>
              </w:rPr>
            </w:pPr>
          </w:p>
          <w:p w14:paraId="59D241CD" w14:textId="3BB951DF" w:rsidR="00AD22CE" w:rsidRPr="004049E7" w:rsidRDefault="00B326DC" w:rsidP="00AD22CE">
            <w:pPr>
              <w:pStyle w:val="TableRowCentered"/>
              <w:spacing w:before="0" w:after="0"/>
              <w:jc w:val="left"/>
              <w:rPr>
                <w:rFonts w:ascii="Tahoma" w:hAnsi="Tahoma" w:cs="Tahoma"/>
                <w:color w:val="auto"/>
                <w:sz w:val="20"/>
              </w:rPr>
            </w:pPr>
            <w:r w:rsidRPr="007C2662">
              <w:rPr>
                <w:rFonts w:ascii="Tahoma" w:hAnsi="Tahoma" w:cs="Tahoma"/>
                <w:color w:val="auto"/>
                <w:sz w:val="20"/>
              </w:rPr>
              <w:t>EEF</w:t>
            </w:r>
            <w:r w:rsidRPr="004049E7">
              <w:rPr>
                <w:rFonts w:ascii="Tahoma" w:hAnsi="Tahoma" w:cs="Tahoma"/>
                <w:color w:val="auto"/>
                <w:sz w:val="20"/>
              </w:rPr>
              <w:t xml:space="preserve"> research supports our strategy to offer individualised instruction to many of our PP children. Moderate impact for low cost – we </w:t>
            </w:r>
            <w:proofErr w:type="gramStart"/>
            <w:r w:rsidRPr="004049E7">
              <w:rPr>
                <w:rFonts w:ascii="Tahoma" w:hAnsi="Tahoma" w:cs="Tahoma"/>
                <w:color w:val="auto"/>
                <w:sz w:val="20"/>
              </w:rPr>
              <w:t>have</w:t>
            </w:r>
            <w:proofErr w:type="gramEnd"/>
            <w:r w:rsidRPr="004049E7">
              <w:rPr>
                <w:rFonts w:ascii="Tahoma" w:hAnsi="Tahoma" w:cs="Tahoma"/>
                <w:color w:val="auto"/>
                <w:sz w:val="20"/>
              </w:rPr>
              <w:t xml:space="preserve"> extended the model further to so the cost implications are higher but we are also able to evidence increased impact of the provision. </w:t>
            </w:r>
          </w:p>
          <w:p w14:paraId="4FCC2DBA" w14:textId="77777777" w:rsidR="00B326DC" w:rsidRPr="004049E7" w:rsidRDefault="00B326DC" w:rsidP="00B326DC">
            <w:pPr>
              <w:pStyle w:val="TableRowCentered"/>
              <w:spacing w:before="0" w:after="0"/>
              <w:ind w:left="0"/>
              <w:jc w:val="left"/>
              <w:rPr>
                <w:rFonts w:ascii="Tahoma" w:hAnsi="Tahoma" w:cs="Tahoma"/>
                <w:color w:val="auto"/>
                <w:sz w:val="20"/>
              </w:rPr>
            </w:pPr>
          </w:p>
          <w:p w14:paraId="5D9DCA0D" w14:textId="11FDC71C" w:rsidR="00A0415C" w:rsidRPr="004049E7" w:rsidRDefault="00A0415C" w:rsidP="00B326DC">
            <w:pPr>
              <w:pStyle w:val="TableRowCentered"/>
              <w:spacing w:before="0" w:after="0"/>
              <w:ind w:left="0"/>
              <w:jc w:val="left"/>
              <w:rPr>
                <w:rFonts w:ascii="Tahoma" w:hAnsi="Tahoma" w:cs="Tahoma"/>
                <w:color w:val="002060"/>
                <w:sz w:val="20"/>
              </w:rPr>
            </w:pPr>
            <w:r w:rsidRPr="004049E7">
              <w:rPr>
                <w:rFonts w:ascii="Tahoma" w:hAnsi="Tahoma" w:cs="Tahoma"/>
                <w:color w:val="002060"/>
                <w:sz w:val="20"/>
              </w:rPr>
              <w:t>Individualised Instruction</w:t>
            </w:r>
          </w:p>
          <w:p w14:paraId="5634E2F8" w14:textId="77777777" w:rsidR="00A0415C" w:rsidRPr="004049E7" w:rsidRDefault="00A0415C" w:rsidP="00AD22CE">
            <w:pPr>
              <w:pStyle w:val="TableRowCentered"/>
              <w:spacing w:before="0" w:after="0"/>
              <w:jc w:val="left"/>
              <w:rPr>
                <w:rFonts w:ascii="Tahoma" w:hAnsi="Tahoma" w:cs="Tahoma"/>
                <w:color w:val="auto"/>
                <w:sz w:val="20"/>
              </w:rPr>
            </w:pPr>
          </w:p>
          <w:p w14:paraId="1AE19709" w14:textId="3746F9C2" w:rsidR="00A0415C" w:rsidRPr="004049E7" w:rsidRDefault="00B326DC" w:rsidP="00C248B1">
            <w:pPr>
              <w:pStyle w:val="TableRowCentered"/>
              <w:spacing w:before="0" w:after="0"/>
              <w:jc w:val="left"/>
              <w:rPr>
                <w:rFonts w:ascii="Tahoma" w:hAnsi="Tahoma" w:cs="Tahoma"/>
                <w:color w:val="auto"/>
                <w:sz w:val="20"/>
              </w:rPr>
            </w:pPr>
            <w:r w:rsidRPr="004049E7">
              <w:rPr>
                <w:rFonts w:ascii="Tahoma" w:hAnsi="Tahoma" w:cs="Tahoma"/>
                <w:noProof/>
                <w:color w:val="auto"/>
                <w:sz w:val="20"/>
              </w:rPr>
              <w:drawing>
                <wp:inline distT="0" distB="0" distL="0" distR="0" wp14:anchorId="5290C6E1" wp14:editId="172A84AD">
                  <wp:extent cx="4354195" cy="3520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4674" cy="361004"/>
                          </a:xfrm>
                          <a:prstGeom prst="rect">
                            <a:avLst/>
                          </a:prstGeom>
                        </pic:spPr>
                      </pic:pic>
                    </a:graphicData>
                  </a:graphic>
                </wp:inline>
              </w:drawing>
            </w:r>
          </w:p>
          <w:p w14:paraId="1AD2E594" w14:textId="77B94D90" w:rsidR="00A0415C" w:rsidRPr="004049E7" w:rsidRDefault="00A0415C" w:rsidP="00AD22CE">
            <w:pPr>
              <w:pStyle w:val="TableRowCentered"/>
              <w:spacing w:before="0" w:after="0"/>
              <w:jc w:val="left"/>
              <w:rPr>
                <w:rFonts w:ascii="Tahoma" w:hAnsi="Tahoma"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2D24" w14:textId="35B40991" w:rsidR="00AD22CE"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1,2</w:t>
            </w:r>
            <w:r w:rsidR="00A77C24">
              <w:rPr>
                <w:rFonts w:ascii="Tahoma" w:hAnsi="Tahoma" w:cs="Tahoma"/>
                <w:color w:val="auto"/>
                <w:sz w:val="22"/>
              </w:rPr>
              <w:t>,3</w:t>
            </w:r>
            <w:r w:rsidR="00335834">
              <w:rPr>
                <w:rFonts w:ascii="Tahoma" w:hAnsi="Tahoma" w:cs="Tahoma"/>
                <w:color w:val="auto"/>
                <w:sz w:val="22"/>
              </w:rPr>
              <w:t>,7</w:t>
            </w:r>
          </w:p>
        </w:tc>
      </w:tr>
      <w:tr w:rsidR="00E23C22" w:rsidRPr="00AD22CE" w14:paraId="68F49934"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F306" w14:textId="77777777" w:rsidR="00A9310B" w:rsidRDefault="00A9310B" w:rsidP="00AD22CE">
            <w:pPr>
              <w:pStyle w:val="TableRow"/>
              <w:spacing w:before="0" w:after="0"/>
              <w:rPr>
                <w:rFonts w:ascii="Tahoma" w:hAnsi="Tahoma" w:cs="Tahoma"/>
                <w:sz w:val="20"/>
                <w:szCs w:val="22"/>
              </w:rPr>
            </w:pPr>
            <w:r w:rsidRPr="004049E7">
              <w:rPr>
                <w:rFonts w:ascii="Tahoma" w:hAnsi="Tahoma" w:cs="Tahoma"/>
                <w:sz w:val="20"/>
                <w:szCs w:val="22"/>
              </w:rPr>
              <w:t>Employ a SALT to deliver SAL 25 hours per week</w:t>
            </w:r>
          </w:p>
          <w:p w14:paraId="2047C02F" w14:textId="77777777" w:rsidR="004F37A0" w:rsidRDefault="004F37A0" w:rsidP="00AD22CE">
            <w:pPr>
              <w:pStyle w:val="TableRow"/>
              <w:spacing w:before="0" w:after="0"/>
              <w:rPr>
                <w:rFonts w:ascii="Tahoma" w:hAnsi="Tahoma" w:cs="Tahoma"/>
                <w:sz w:val="20"/>
                <w:szCs w:val="22"/>
              </w:rPr>
            </w:pPr>
          </w:p>
          <w:p w14:paraId="6DCEF907" w14:textId="340A075A" w:rsidR="004F37A0" w:rsidRPr="004049E7" w:rsidRDefault="004F37A0" w:rsidP="00AD22CE">
            <w:pPr>
              <w:pStyle w:val="TableRow"/>
              <w:spacing w:before="0" w:after="0"/>
              <w:rPr>
                <w:rFonts w:ascii="Tahoma" w:hAnsi="Tahoma" w:cs="Tahoma"/>
                <w:sz w:val="20"/>
                <w:szCs w:val="22"/>
              </w:rPr>
            </w:pPr>
            <w:proofErr w:type="spellStart"/>
            <w:r>
              <w:rPr>
                <w:rFonts w:ascii="Tahoma" w:hAnsi="Tahoma" w:cs="Tahoma"/>
                <w:sz w:val="20"/>
                <w:szCs w:val="22"/>
              </w:rPr>
              <w:t>Wel</w:t>
            </w:r>
            <w:r w:rsidR="00E2438B">
              <w:rPr>
                <w:rFonts w:ascii="Tahoma" w:hAnsi="Tahoma" w:cs="Tahoma"/>
                <w:sz w:val="20"/>
                <w:szCs w:val="22"/>
              </w:rPr>
              <w:t>l</w:t>
            </w:r>
            <w:r>
              <w:rPr>
                <w:rFonts w:ascii="Tahoma" w:hAnsi="Tahoma" w:cs="Tahoma"/>
                <w:sz w:val="20"/>
                <w:szCs w:val="22"/>
              </w:rPr>
              <w:t>comm</w:t>
            </w:r>
            <w:proofErr w:type="spellEnd"/>
            <w:r>
              <w:rPr>
                <w:rFonts w:ascii="Tahoma" w:hAnsi="Tahoma" w:cs="Tahoma"/>
                <w:sz w:val="20"/>
                <w:szCs w:val="22"/>
              </w:rPr>
              <w:t xml:space="preserve"> Screening to be introduced to support assessment and delivery of SALT</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BB49" w14:textId="4F7CD413" w:rsidR="00B326DC" w:rsidRPr="004049E7" w:rsidRDefault="00B326DC" w:rsidP="00AD22CE">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C&amp;L/SAL are priorities for our school and as such we provide a significant amount of support for our children and families. </w:t>
            </w:r>
          </w:p>
          <w:p w14:paraId="3B1F7A12" w14:textId="3A1D3219" w:rsidR="00C5716E" w:rsidRPr="004049E7" w:rsidRDefault="00B326DC" w:rsidP="00C248B1">
            <w:pPr>
              <w:pStyle w:val="TableRowCentered"/>
              <w:spacing w:before="0" w:after="0"/>
              <w:jc w:val="left"/>
              <w:rPr>
                <w:rFonts w:ascii="Tahoma" w:hAnsi="Tahoma" w:cs="Tahoma"/>
                <w:color w:val="auto"/>
                <w:sz w:val="20"/>
              </w:rPr>
            </w:pPr>
            <w:r w:rsidRPr="004049E7">
              <w:rPr>
                <w:rFonts w:ascii="Tahoma" w:hAnsi="Tahoma" w:cs="Tahoma"/>
                <w:color w:val="auto"/>
                <w:sz w:val="20"/>
              </w:rPr>
              <w:t>EEF research suggests the following strategies off high impact for relatively low cost.</w:t>
            </w:r>
            <w:r w:rsidR="00C5716E" w:rsidRPr="004049E7">
              <w:rPr>
                <w:rFonts w:ascii="Tahoma" w:hAnsi="Tahoma" w:cs="Tahoma"/>
                <w:color w:val="auto"/>
                <w:sz w:val="20"/>
              </w:rPr>
              <w:t xml:space="preserve"> We can evidence that</w:t>
            </w:r>
            <w:r w:rsidRPr="004049E7">
              <w:rPr>
                <w:rFonts w:ascii="Tahoma" w:hAnsi="Tahoma" w:cs="Tahoma"/>
                <w:color w:val="auto"/>
                <w:sz w:val="20"/>
              </w:rPr>
              <w:t xml:space="preserve"> </w:t>
            </w:r>
            <w:r w:rsidR="00C5716E" w:rsidRPr="004049E7">
              <w:rPr>
                <w:rFonts w:ascii="Tahoma" w:hAnsi="Tahoma" w:cs="Tahoma"/>
                <w:color w:val="auto"/>
                <w:sz w:val="20"/>
              </w:rPr>
              <w:t xml:space="preserve">by employing a dedicated teaching assistant to deliver SAL full time in school the children make significant progress with their C&amp;L/SAL over a long period of time. There are three areas that EEF evidence supports this strategy-  </w:t>
            </w:r>
          </w:p>
          <w:p w14:paraId="6EDEAF10" w14:textId="77777777" w:rsidR="00C5716E" w:rsidRPr="004049E7" w:rsidRDefault="00C5716E" w:rsidP="00AD22CE">
            <w:pPr>
              <w:pStyle w:val="TableRowCentered"/>
              <w:spacing w:before="0" w:after="0"/>
              <w:jc w:val="left"/>
              <w:rPr>
                <w:rFonts w:ascii="Tahoma" w:hAnsi="Tahoma" w:cs="Tahoma"/>
                <w:color w:val="auto"/>
                <w:sz w:val="20"/>
              </w:rPr>
            </w:pPr>
          </w:p>
          <w:p w14:paraId="53617C77" w14:textId="77777777" w:rsidR="00C5716E" w:rsidRPr="004049E7" w:rsidRDefault="00C5716E" w:rsidP="00C5716E">
            <w:pPr>
              <w:pStyle w:val="TableRowCentered"/>
              <w:spacing w:before="0" w:after="0"/>
              <w:jc w:val="left"/>
              <w:rPr>
                <w:rFonts w:ascii="Tahoma" w:hAnsi="Tahoma" w:cs="Tahoma"/>
                <w:color w:val="002060"/>
                <w:sz w:val="20"/>
              </w:rPr>
            </w:pPr>
            <w:r w:rsidRPr="004049E7">
              <w:rPr>
                <w:rFonts w:ascii="Tahoma" w:hAnsi="Tahoma" w:cs="Tahoma"/>
                <w:noProof/>
                <w:color w:val="002060"/>
                <w:sz w:val="20"/>
              </w:rPr>
              <w:drawing>
                <wp:anchor distT="0" distB="0" distL="114300" distR="114300" simplePos="0" relativeHeight="251684864" behindDoc="1" locked="0" layoutInCell="1" allowOverlap="1" wp14:anchorId="2E8B8E7D" wp14:editId="218B4AE1">
                  <wp:simplePos x="0" y="0"/>
                  <wp:positionH relativeFrom="column">
                    <wp:posOffset>5080</wp:posOffset>
                  </wp:positionH>
                  <wp:positionV relativeFrom="paragraph">
                    <wp:posOffset>182880</wp:posOffset>
                  </wp:positionV>
                  <wp:extent cx="4201795" cy="424815"/>
                  <wp:effectExtent l="0" t="0" r="8255" b="0"/>
                  <wp:wrapTight wrapText="bothSides">
                    <wp:wrapPolygon edited="0">
                      <wp:start x="0" y="0"/>
                      <wp:lineTo x="0" y="20341"/>
                      <wp:lineTo x="21545" y="20341"/>
                      <wp:lineTo x="2154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201795" cy="424815"/>
                          </a:xfrm>
                          <a:prstGeom prst="rect">
                            <a:avLst/>
                          </a:prstGeom>
                        </pic:spPr>
                      </pic:pic>
                    </a:graphicData>
                  </a:graphic>
                  <wp14:sizeRelH relativeFrom="page">
                    <wp14:pctWidth>0</wp14:pctWidth>
                  </wp14:sizeRelH>
                  <wp14:sizeRelV relativeFrom="page">
                    <wp14:pctHeight>0</wp14:pctHeight>
                  </wp14:sizeRelV>
                </wp:anchor>
              </w:drawing>
            </w:r>
            <w:r w:rsidR="00A9310B" w:rsidRPr="004049E7">
              <w:rPr>
                <w:rFonts w:ascii="Tahoma" w:hAnsi="Tahoma" w:cs="Tahoma"/>
                <w:color w:val="002060"/>
                <w:sz w:val="20"/>
              </w:rPr>
              <w:t xml:space="preserve">Oral Languages Interventions – </w:t>
            </w:r>
          </w:p>
          <w:p w14:paraId="79609860" w14:textId="1D5F4528" w:rsidR="00A9310B" w:rsidRPr="004049E7" w:rsidRDefault="00A9310B" w:rsidP="00C5716E">
            <w:pPr>
              <w:pStyle w:val="TableRowCentered"/>
              <w:spacing w:before="0" w:after="0"/>
              <w:jc w:val="left"/>
              <w:rPr>
                <w:rFonts w:ascii="Tahoma" w:hAnsi="Tahoma" w:cs="Tahoma"/>
                <w:color w:val="002060"/>
                <w:sz w:val="20"/>
              </w:rPr>
            </w:pPr>
          </w:p>
          <w:p w14:paraId="52191CF5" w14:textId="20E3DD30" w:rsidR="00C5716E" w:rsidRPr="004049E7" w:rsidRDefault="00C5716E" w:rsidP="00C5716E">
            <w:pPr>
              <w:pStyle w:val="TableRowCentered"/>
              <w:spacing w:before="0" w:after="0"/>
              <w:jc w:val="left"/>
              <w:rPr>
                <w:rFonts w:ascii="Tahoma" w:hAnsi="Tahoma" w:cs="Tahoma"/>
                <w:color w:val="002060"/>
                <w:sz w:val="20"/>
              </w:rPr>
            </w:pPr>
            <w:r w:rsidRPr="004049E7">
              <w:rPr>
                <w:rFonts w:ascii="Tahoma" w:hAnsi="Tahoma" w:cs="Tahoma"/>
                <w:noProof/>
                <w:color w:val="002060"/>
                <w:sz w:val="20"/>
              </w:rPr>
              <w:drawing>
                <wp:anchor distT="0" distB="0" distL="114300" distR="114300" simplePos="0" relativeHeight="251689984" behindDoc="1" locked="0" layoutInCell="1" allowOverlap="1" wp14:anchorId="1ADF0162" wp14:editId="594FADC5">
                  <wp:simplePos x="0" y="0"/>
                  <wp:positionH relativeFrom="column">
                    <wp:posOffset>56180</wp:posOffset>
                  </wp:positionH>
                  <wp:positionV relativeFrom="paragraph">
                    <wp:posOffset>291465</wp:posOffset>
                  </wp:positionV>
                  <wp:extent cx="4354195" cy="352071"/>
                  <wp:effectExtent l="0" t="0" r="0" b="0"/>
                  <wp:wrapTight wrapText="bothSides">
                    <wp:wrapPolygon edited="0">
                      <wp:start x="0" y="0"/>
                      <wp:lineTo x="0" y="19884"/>
                      <wp:lineTo x="21452" y="19884"/>
                      <wp:lineTo x="2145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54195" cy="352071"/>
                          </a:xfrm>
                          <a:prstGeom prst="rect">
                            <a:avLst/>
                          </a:prstGeom>
                        </pic:spPr>
                      </pic:pic>
                    </a:graphicData>
                  </a:graphic>
                  <wp14:sizeRelH relativeFrom="page">
                    <wp14:pctWidth>0</wp14:pctWidth>
                  </wp14:sizeRelH>
                  <wp14:sizeRelV relativeFrom="page">
                    <wp14:pctHeight>0</wp14:pctHeight>
                  </wp14:sizeRelV>
                </wp:anchor>
              </w:drawing>
            </w:r>
            <w:r w:rsidRPr="004049E7">
              <w:rPr>
                <w:rFonts w:ascii="Tahoma" w:hAnsi="Tahoma" w:cs="Tahoma"/>
                <w:color w:val="002060"/>
                <w:sz w:val="20"/>
              </w:rPr>
              <w:t xml:space="preserve">Individualised Instruction – </w:t>
            </w:r>
          </w:p>
          <w:p w14:paraId="38347A8E" w14:textId="286ABAB5" w:rsidR="00C5716E" w:rsidRPr="004049E7" w:rsidRDefault="00C5716E" w:rsidP="00A9310B">
            <w:pPr>
              <w:pStyle w:val="TableRowCentered"/>
              <w:spacing w:before="0" w:after="0"/>
              <w:ind w:left="0"/>
              <w:jc w:val="left"/>
              <w:rPr>
                <w:rFonts w:ascii="Tahoma" w:hAnsi="Tahoma" w:cs="Tahoma"/>
                <w:color w:val="auto"/>
                <w:sz w:val="20"/>
              </w:rPr>
            </w:pPr>
            <w:r w:rsidRPr="004049E7">
              <w:rPr>
                <w:noProof/>
                <w:sz w:val="20"/>
                <w:highlight w:val="yellow"/>
              </w:rPr>
              <w:drawing>
                <wp:anchor distT="0" distB="0" distL="114300" distR="114300" simplePos="0" relativeHeight="251688960" behindDoc="1" locked="0" layoutInCell="1" allowOverlap="1" wp14:anchorId="556E3E64" wp14:editId="5837745D">
                  <wp:simplePos x="0" y="0"/>
                  <wp:positionH relativeFrom="column">
                    <wp:posOffset>3926205</wp:posOffset>
                  </wp:positionH>
                  <wp:positionV relativeFrom="paragraph">
                    <wp:posOffset>715010</wp:posOffset>
                  </wp:positionV>
                  <wp:extent cx="359410" cy="400050"/>
                  <wp:effectExtent l="0" t="0" r="2540" b="0"/>
                  <wp:wrapTight wrapText="bothSides">
                    <wp:wrapPolygon edited="0">
                      <wp:start x="0" y="0"/>
                      <wp:lineTo x="0" y="20571"/>
                      <wp:lineTo x="20608" y="20571"/>
                      <wp:lineTo x="2060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r w:rsidRPr="004049E7">
              <w:rPr>
                <w:noProof/>
                <w:sz w:val="20"/>
                <w:highlight w:val="yellow"/>
              </w:rPr>
              <w:drawing>
                <wp:anchor distT="0" distB="0" distL="114300" distR="114300" simplePos="0" relativeHeight="251686912" behindDoc="1" locked="0" layoutInCell="1" allowOverlap="1" wp14:anchorId="0ADAF365" wp14:editId="75BA0A92">
                  <wp:simplePos x="0" y="0"/>
                  <wp:positionH relativeFrom="column">
                    <wp:posOffset>5080</wp:posOffset>
                  </wp:positionH>
                  <wp:positionV relativeFrom="paragraph">
                    <wp:posOffset>747395</wp:posOffset>
                  </wp:positionV>
                  <wp:extent cx="3695700" cy="371475"/>
                  <wp:effectExtent l="0" t="0" r="0" b="9525"/>
                  <wp:wrapTight wrapText="bothSides">
                    <wp:wrapPolygon edited="0">
                      <wp:start x="0" y="0"/>
                      <wp:lineTo x="0" y="21046"/>
                      <wp:lineTo x="21489" y="21046"/>
                      <wp:lineTo x="2148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95700" cy="371475"/>
                          </a:xfrm>
                          <a:prstGeom prst="rect">
                            <a:avLst/>
                          </a:prstGeom>
                        </pic:spPr>
                      </pic:pic>
                    </a:graphicData>
                  </a:graphic>
                  <wp14:sizeRelH relativeFrom="page">
                    <wp14:pctWidth>0</wp14:pctWidth>
                  </wp14:sizeRelH>
                  <wp14:sizeRelV relativeFrom="page">
                    <wp14:pctHeight>0</wp14:pctHeight>
                  </wp14:sizeRelV>
                </wp:anchor>
              </w:drawing>
            </w:r>
            <w:r w:rsidRPr="004049E7">
              <w:rPr>
                <w:rFonts w:ascii="Tahoma" w:hAnsi="Tahoma" w:cs="Tahoma"/>
                <w:color w:val="002060"/>
                <w:sz w:val="20"/>
              </w:rPr>
              <w:t>1:1 tuition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5A8C" w14:textId="581EB2E7" w:rsidR="00A9310B" w:rsidRDefault="00C5716E" w:rsidP="00AD22CE">
            <w:pPr>
              <w:pStyle w:val="TableRowCentered"/>
              <w:spacing w:before="0" w:after="0"/>
              <w:jc w:val="left"/>
              <w:rPr>
                <w:rFonts w:ascii="Tahoma" w:hAnsi="Tahoma" w:cs="Tahoma"/>
                <w:color w:val="auto"/>
                <w:sz w:val="22"/>
              </w:rPr>
            </w:pPr>
            <w:r>
              <w:rPr>
                <w:rFonts w:ascii="Tahoma" w:hAnsi="Tahoma" w:cs="Tahoma"/>
                <w:color w:val="auto"/>
                <w:sz w:val="22"/>
              </w:rPr>
              <w:t>1,2</w:t>
            </w:r>
            <w:r w:rsidR="00335834">
              <w:rPr>
                <w:rFonts w:ascii="Tahoma" w:hAnsi="Tahoma" w:cs="Tahoma"/>
                <w:color w:val="auto"/>
                <w:sz w:val="22"/>
              </w:rPr>
              <w:t>,3,7</w:t>
            </w:r>
          </w:p>
        </w:tc>
      </w:tr>
      <w:tr w:rsidR="00E23C22" w:rsidRPr="00AD22CE" w14:paraId="694433D0"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CB48" w14:textId="2E4E2D86" w:rsidR="001E03A4" w:rsidRPr="004049E7" w:rsidRDefault="00E2438B" w:rsidP="001E03A4">
            <w:pPr>
              <w:rPr>
                <w:rFonts w:ascii="Tahoma" w:hAnsi="Tahoma" w:cs="Tahoma"/>
                <w:sz w:val="20"/>
              </w:rPr>
            </w:pPr>
            <w:r>
              <w:rPr>
                <w:rFonts w:ascii="Tahoma" w:hAnsi="Tahoma" w:cs="Tahoma"/>
                <w:sz w:val="20"/>
              </w:rPr>
              <w:t>50</w:t>
            </w:r>
            <w:r w:rsidR="001E03A4" w:rsidRPr="004049E7">
              <w:rPr>
                <w:rFonts w:ascii="Tahoma" w:hAnsi="Tahoma" w:cs="Tahoma"/>
                <w:sz w:val="20"/>
              </w:rPr>
              <w:t xml:space="preserve">% of </w:t>
            </w:r>
            <w:r w:rsidR="00305748" w:rsidRPr="004049E7">
              <w:rPr>
                <w:rFonts w:ascii="Tahoma" w:hAnsi="Tahoma" w:cs="Tahoma"/>
                <w:sz w:val="20"/>
              </w:rPr>
              <w:t xml:space="preserve">2 </w:t>
            </w:r>
            <w:r w:rsidR="001E03A4" w:rsidRPr="004049E7">
              <w:rPr>
                <w:rFonts w:ascii="Tahoma" w:hAnsi="Tahoma" w:cs="Tahoma"/>
                <w:sz w:val="20"/>
              </w:rPr>
              <w:t>Teaching Assistants FTE to provide 1:1 or small group interventions during the afternoon sessions.</w:t>
            </w:r>
          </w:p>
          <w:p w14:paraId="5489244D" w14:textId="77777777" w:rsidR="00AD22CE" w:rsidRPr="004049E7" w:rsidRDefault="00AD22CE" w:rsidP="00AD22CE">
            <w:pPr>
              <w:pStyle w:val="TableRow"/>
              <w:spacing w:before="0" w:after="0"/>
              <w:rPr>
                <w:rFonts w:ascii="Tahoma" w:hAnsi="Tahoma" w:cs="Tahoma"/>
                <w:i/>
                <w:color w:val="auto"/>
                <w:sz w:val="20"/>
                <w:szCs w:val="22"/>
              </w:rPr>
            </w:pP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5810" w14:textId="071B89EB" w:rsidR="00AD22CE" w:rsidRPr="004049E7" w:rsidRDefault="00DF0316" w:rsidP="00AD22CE">
            <w:pPr>
              <w:pStyle w:val="TableRowCentered"/>
              <w:spacing w:before="0" w:after="0"/>
              <w:jc w:val="left"/>
              <w:rPr>
                <w:rFonts w:ascii="Tahoma" w:hAnsi="Tahoma" w:cs="Tahoma"/>
                <w:color w:val="auto"/>
                <w:sz w:val="20"/>
              </w:rPr>
            </w:pPr>
            <w:r w:rsidRPr="004049E7">
              <w:rPr>
                <w:rFonts w:ascii="Tahoma" w:hAnsi="Tahoma" w:cs="Tahoma"/>
                <w:color w:val="auto"/>
                <w:sz w:val="20"/>
              </w:rPr>
              <w:t>EEF evidence shows that one to one tuition is very effective and can increase progress to five months’ additional progress</w:t>
            </w:r>
            <w:r w:rsidR="00E23C22" w:rsidRPr="004049E7">
              <w:rPr>
                <w:rFonts w:ascii="Tahoma" w:hAnsi="Tahoma" w:cs="Tahoma"/>
                <w:color w:val="auto"/>
                <w:sz w:val="20"/>
              </w:rPr>
              <w:t xml:space="preserve">. </w:t>
            </w:r>
            <w:r w:rsidRPr="004049E7">
              <w:rPr>
                <w:rFonts w:ascii="Tahoma" w:hAnsi="Tahoma" w:cs="Tahoma"/>
                <w:color w:val="auto"/>
                <w:sz w:val="20"/>
              </w:rPr>
              <w:t>The tutor sessions will be focused on individual pupil needs in reading, writing and mathematics. The impact can be measured through our standardised testing and writing moderation sessions</w:t>
            </w:r>
          </w:p>
          <w:p w14:paraId="74C6FED9" w14:textId="77777777" w:rsidR="00A9310B" w:rsidRPr="004049E7" w:rsidRDefault="00A9310B" w:rsidP="00AD22CE">
            <w:pPr>
              <w:pStyle w:val="TableRowCentered"/>
              <w:spacing w:before="0" w:after="0"/>
              <w:jc w:val="left"/>
              <w:rPr>
                <w:rFonts w:ascii="Tahoma" w:hAnsi="Tahoma" w:cs="Tahoma"/>
                <w:color w:val="auto"/>
                <w:sz w:val="20"/>
              </w:rPr>
            </w:pPr>
          </w:p>
          <w:p w14:paraId="2C427F9B" w14:textId="4686BD69" w:rsidR="00A9310B" w:rsidRPr="004049E7" w:rsidRDefault="00C248B1" w:rsidP="00AD22CE">
            <w:pPr>
              <w:pStyle w:val="TableRowCentered"/>
              <w:spacing w:before="0" w:after="0"/>
              <w:jc w:val="left"/>
              <w:rPr>
                <w:rFonts w:ascii="Tahoma" w:hAnsi="Tahoma" w:cs="Tahoma"/>
                <w:color w:val="auto"/>
                <w:sz w:val="20"/>
              </w:rPr>
            </w:pPr>
            <w:r w:rsidRPr="004049E7">
              <w:rPr>
                <w:noProof/>
                <w:sz w:val="20"/>
              </w:rPr>
              <w:drawing>
                <wp:anchor distT="0" distB="0" distL="114300" distR="114300" simplePos="0" relativeHeight="251666432" behindDoc="1" locked="0" layoutInCell="1" allowOverlap="1" wp14:anchorId="2D177CBF" wp14:editId="2B74F665">
                  <wp:simplePos x="0" y="0"/>
                  <wp:positionH relativeFrom="column">
                    <wp:posOffset>3355340</wp:posOffset>
                  </wp:positionH>
                  <wp:positionV relativeFrom="paragraph">
                    <wp:posOffset>260985</wp:posOffset>
                  </wp:positionV>
                  <wp:extent cx="359410" cy="400050"/>
                  <wp:effectExtent l="0" t="0" r="2540" b="0"/>
                  <wp:wrapTight wrapText="bothSides">
                    <wp:wrapPolygon edited="0">
                      <wp:start x="0" y="0"/>
                      <wp:lineTo x="0" y="20571"/>
                      <wp:lineTo x="20608" y="20571"/>
                      <wp:lineTo x="206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r w:rsidRPr="004049E7">
              <w:rPr>
                <w:noProof/>
                <w:sz w:val="20"/>
              </w:rPr>
              <w:drawing>
                <wp:anchor distT="0" distB="0" distL="114300" distR="114300" simplePos="0" relativeHeight="251664384" behindDoc="1" locked="0" layoutInCell="1" allowOverlap="1" wp14:anchorId="237FA50A" wp14:editId="28237FBF">
                  <wp:simplePos x="0" y="0"/>
                  <wp:positionH relativeFrom="column">
                    <wp:posOffset>32385</wp:posOffset>
                  </wp:positionH>
                  <wp:positionV relativeFrom="paragraph">
                    <wp:posOffset>269240</wp:posOffset>
                  </wp:positionV>
                  <wp:extent cx="3047365" cy="371475"/>
                  <wp:effectExtent l="0" t="0" r="635" b="9525"/>
                  <wp:wrapTight wrapText="bothSides">
                    <wp:wrapPolygon edited="0">
                      <wp:start x="0" y="0"/>
                      <wp:lineTo x="0" y="21046"/>
                      <wp:lineTo x="21469" y="21046"/>
                      <wp:lineTo x="214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7365" cy="371475"/>
                          </a:xfrm>
                          <a:prstGeom prst="rect">
                            <a:avLst/>
                          </a:prstGeom>
                        </pic:spPr>
                      </pic:pic>
                    </a:graphicData>
                  </a:graphic>
                  <wp14:sizeRelH relativeFrom="page">
                    <wp14:pctWidth>0</wp14:pctWidth>
                  </wp14:sizeRelH>
                  <wp14:sizeRelV relativeFrom="page">
                    <wp14:pctHeight>0</wp14:pctHeight>
                  </wp14:sizeRelV>
                </wp:anchor>
              </w:drawing>
            </w:r>
            <w:r w:rsidR="00A9310B" w:rsidRPr="004049E7">
              <w:rPr>
                <w:rFonts w:ascii="Tahoma" w:hAnsi="Tahoma" w:cs="Tahoma"/>
                <w:color w:val="002060"/>
                <w:sz w:val="20"/>
              </w:rPr>
              <w:t>1:1 tuition</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2ACA" w14:textId="3758E21D" w:rsidR="00AD22CE" w:rsidRPr="00AD22CE"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1,2,7</w:t>
            </w:r>
          </w:p>
        </w:tc>
      </w:tr>
      <w:tr w:rsidR="00E23C22" w:rsidRPr="00AD22CE" w14:paraId="022852E3"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F5F1" w14:textId="3B00B6D9" w:rsidR="001E03A4" w:rsidRPr="004049E7" w:rsidRDefault="004049E7" w:rsidP="00AD22CE">
            <w:pPr>
              <w:pStyle w:val="TableRow"/>
              <w:spacing w:before="0" w:after="0"/>
              <w:rPr>
                <w:rFonts w:ascii="Tahoma" w:hAnsi="Tahoma" w:cs="Tahoma"/>
                <w:sz w:val="20"/>
                <w:szCs w:val="22"/>
              </w:rPr>
            </w:pPr>
            <w:r w:rsidRPr="004049E7">
              <w:rPr>
                <w:rFonts w:ascii="Tahoma" w:hAnsi="Tahoma" w:cs="Tahoma"/>
                <w:sz w:val="20"/>
                <w:szCs w:val="22"/>
              </w:rPr>
              <w:t>1</w:t>
            </w:r>
            <w:r w:rsidR="004C10B6" w:rsidRPr="004049E7">
              <w:rPr>
                <w:rFonts w:ascii="Tahoma" w:hAnsi="Tahoma" w:cs="Tahoma"/>
                <w:sz w:val="20"/>
                <w:szCs w:val="22"/>
              </w:rPr>
              <w:t xml:space="preserve">x 0.4 FTE </w:t>
            </w:r>
            <w:r w:rsidR="001E03A4" w:rsidRPr="004049E7">
              <w:rPr>
                <w:rFonts w:ascii="Tahoma" w:hAnsi="Tahoma" w:cs="Tahoma"/>
                <w:sz w:val="20"/>
                <w:szCs w:val="22"/>
              </w:rPr>
              <w:t xml:space="preserve">Additional tutoring to </w:t>
            </w:r>
            <w:r w:rsidR="004C10B6" w:rsidRPr="004049E7">
              <w:rPr>
                <w:rFonts w:ascii="Tahoma" w:hAnsi="Tahoma" w:cs="Tahoma"/>
                <w:sz w:val="20"/>
                <w:szCs w:val="22"/>
              </w:rPr>
              <w:t>provide bespoke RW</w:t>
            </w:r>
            <w:r w:rsidR="00E23C22" w:rsidRPr="004049E7">
              <w:rPr>
                <w:rFonts w:ascii="Tahoma" w:hAnsi="Tahoma" w:cs="Tahoma"/>
                <w:sz w:val="20"/>
                <w:szCs w:val="22"/>
              </w:rPr>
              <w:t xml:space="preserve">I </w:t>
            </w:r>
            <w:r w:rsidR="004C10B6" w:rsidRPr="004049E7">
              <w:rPr>
                <w:rFonts w:ascii="Tahoma" w:hAnsi="Tahoma" w:cs="Tahoma"/>
                <w:sz w:val="20"/>
                <w:szCs w:val="22"/>
              </w:rPr>
              <w:t>phonic interventions.</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B329" w14:textId="7F99F3D6" w:rsidR="00E23C22" w:rsidRPr="004049E7" w:rsidRDefault="00DF0316" w:rsidP="00E23C22">
            <w:pPr>
              <w:pStyle w:val="TableRowCentered"/>
              <w:spacing w:before="0" w:after="0"/>
              <w:jc w:val="left"/>
              <w:rPr>
                <w:rFonts w:ascii="Tahoma" w:hAnsi="Tahoma" w:cs="Tahoma"/>
                <w:color w:val="auto"/>
                <w:sz w:val="20"/>
              </w:rPr>
            </w:pPr>
            <w:r w:rsidRPr="004049E7">
              <w:rPr>
                <w:rFonts w:ascii="Tahoma" w:hAnsi="Tahoma" w:cs="Tahoma"/>
                <w:color w:val="auto"/>
                <w:sz w:val="20"/>
              </w:rPr>
              <w:t xml:space="preserve">EEF evidence shows that one to one tuition is very effective and can increase progress to five months’ additional progress. </w:t>
            </w:r>
            <w:r w:rsidR="00E23C22" w:rsidRPr="004049E7">
              <w:rPr>
                <w:rFonts w:ascii="Tahoma" w:hAnsi="Tahoma" w:cs="Tahoma"/>
                <w:color w:val="auto"/>
                <w:sz w:val="20"/>
              </w:rPr>
              <w:t xml:space="preserve">When this is married to Phonics interventions – the impact is even stronger. Many of our children have low starting points for C&amp;L and require additional phonics sessions to close the reading gap. These sessions are short and sharp and daily. </w:t>
            </w:r>
          </w:p>
          <w:p w14:paraId="4026E0C7" w14:textId="77777777" w:rsidR="00E23C22" w:rsidRPr="004049E7" w:rsidRDefault="00E23C22" w:rsidP="00E23C22">
            <w:pPr>
              <w:pStyle w:val="TableRowCentered"/>
              <w:spacing w:before="0" w:after="0"/>
              <w:jc w:val="left"/>
              <w:rPr>
                <w:rFonts w:ascii="Tahoma" w:hAnsi="Tahoma" w:cs="Tahoma"/>
                <w:color w:val="auto"/>
                <w:sz w:val="20"/>
                <w:highlight w:val="yellow"/>
              </w:rPr>
            </w:pPr>
          </w:p>
          <w:p w14:paraId="5EB2ABA5" w14:textId="0551C397" w:rsidR="00A9310B" w:rsidRPr="004049E7" w:rsidRDefault="00A9310B" w:rsidP="00AD22CE">
            <w:pPr>
              <w:pStyle w:val="TableRowCentered"/>
              <w:spacing w:before="0" w:after="0"/>
              <w:jc w:val="left"/>
              <w:rPr>
                <w:rFonts w:ascii="Tahoma" w:hAnsi="Tahoma" w:cs="Tahoma"/>
                <w:color w:val="002060"/>
                <w:sz w:val="20"/>
              </w:rPr>
            </w:pPr>
            <w:r w:rsidRPr="004049E7">
              <w:rPr>
                <w:rFonts w:ascii="Tahoma" w:hAnsi="Tahoma" w:cs="Tahoma"/>
                <w:color w:val="002060"/>
                <w:sz w:val="20"/>
              </w:rPr>
              <w:t>1:1 Tuition</w:t>
            </w:r>
            <w:r w:rsidR="00E23C22" w:rsidRPr="004049E7">
              <w:rPr>
                <w:rFonts w:ascii="Tahoma" w:hAnsi="Tahoma" w:cs="Tahoma"/>
                <w:color w:val="002060"/>
                <w:sz w:val="20"/>
              </w:rPr>
              <w:t xml:space="preserve"> &amp; Phonics</w:t>
            </w:r>
          </w:p>
          <w:p w14:paraId="744DB290" w14:textId="171D6C37" w:rsidR="00A0415C" w:rsidRPr="004049E7" w:rsidRDefault="00A0415C" w:rsidP="00AD22CE">
            <w:pPr>
              <w:pStyle w:val="TableRowCentered"/>
              <w:spacing w:before="0" w:after="0"/>
              <w:jc w:val="left"/>
              <w:rPr>
                <w:rFonts w:ascii="Tahoma" w:hAnsi="Tahoma" w:cs="Tahoma"/>
                <w:color w:val="auto"/>
                <w:sz w:val="20"/>
              </w:rPr>
            </w:pPr>
          </w:p>
          <w:p w14:paraId="1269B2D8" w14:textId="55094EEE" w:rsidR="00A9310B" w:rsidRPr="004049E7" w:rsidRDefault="00E23C22" w:rsidP="00AD22CE">
            <w:pPr>
              <w:pStyle w:val="TableRowCentered"/>
              <w:spacing w:before="0" w:after="0"/>
              <w:jc w:val="left"/>
              <w:rPr>
                <w:rFonts w:ascii="Tahoma" w:hAnsi="Tahoma" w:cs="Tahoma"/>
                <w:color w:val="auto"/>
                <w:sz w:val="20"/>
              </w:rPr>
            </w:pPr>
            <w:r w:rsidRPr="004049E7">
              <w:rPr>
                <w:noProof/>
                <w:sz w:val="20"/>
              </w:rPr>
              <w:drawing>
                <wp:anchor distT="0" distB="0" distL="114300" distR="114300" simplePos="0" relativeHeight="251670528" behindDoc="1" locked="0" layoutInCell="1" allowOverlap="1" wp14:anchorId="45918718" wp14:editId="723A9667">
                  <wp:simplePos x="0" y="0"/>
                  <wp:positionH relativeFrom="column">
                    <wp:posOffset>-19050</wp:posOffset>
                  </wp:positionH>
                  <wp:positionV relativeFrom="paragraph">
                    <wp:posOffset>24130</wp:posOffset>
                  </wp:positionV>
                  <wp:extent cx="3390900" cy="371475"/>
                  <wp:effectExtent l="0" t="0" r="0" b="9525"/>
                  <wp:wrapTight wrapText="bothSides">
                    <wp:wrapPolygon edited="0">
                      <wp:start x="0" y="0"/>
                      <wp:lineTo x="0" y="21046"/>
                      <wp:lineTo x="21479" y="21046"/>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90900" cy="371475"/>
                          </a:xfrm>
                          <a:prstGeom prst="rect">
                            <a:avLst/>
                          </a:prstGeom>
                        </pic:spPr>
                      </pic:pic>
                    </a:graphicData>
                  </a:graphic>
                  <wp14:sizeRelH relativeFrom="page">
                    <wp14:pctWidth>0</wp14:pctWidth>
                  </wp14:sizeRelH>
                  <wp14:sizeRelV relativeFrom="page">
                    <wp14:pctHeight>0</wp14:pctHeight>
                  </wp14:sizeRelV>
                </wp:anchor>
              </w:drawing>
            </w:r>
            <w:r w:rsidRPr="004049E7">
              <w:rPr>
                <w:noProof/>
                <w:sz w:val="20"/>
              </w:rPr>
              <w:drawing>
                <wp:anchor distT="0" distB="0" distL="114300" distR="114300" simplePos="0" relativeHeight="251672576" behindDoc="1" locked="0" layoutInCell="1" allowOverlap="1" wp14:anchorId="0901EC6F" wp14:editId="6BAD7B79">
                  <wp:simplePos x="0" y="0"/>
                  <wp:positionH relativeFrom="column">
                    <wp:posOffset>3572510</wp:posOffset>
                  </wp:positionH>
                  <wp:positionV relativeFrom="paragraph">
                    <wp:posOffset>42545</wp:posOffset>
                  </wp:positionV>
                  <wp:extent cx="359410" cy="400050"/>
                  <wp:effectExtent l="0" t="0" r="2540" b="0"/>
                  <wp:wrapTight wrapText="bothSides">
                    <wp:wrapPolygon edited="0">
                      <wp:start x="0" y="0"/>
                      <wp:lineTo x="0" y="20571"/>
                      <wp:lineTo x="20608" y="20571"/>
                      <wp:lineTo x="2060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p>
          <w:p w14:paraId="5A22E044" w14:textId="4EC4493E" w:rsidR="00A9310B" w:rsidRPr="004049E7" w:rsidRDefault="00E23C22" w:rsidP="00AD22CE">
            <w:pPr>
              <w:pStyle w:val="TableRowCentered"/>
              <w:spacing w:before="0" w:after="0"/>
              <w:jc w:val="left"/>
              <w:rPr>
                <w:rFonts w:ascii="Tahoma" w:hAnsi="Tahoma" w:cs="Tahoma"/>
                <w:color w:val="auto"/>
                <w:sz w:val="20"/>
              </w:rPr>
            </w:pPr>
            <w:r w:rsidRPr="004049E7">
              <w:rPr>
                <w:rFonts w:ascii="Tahoma" w:hAnsi="Tahoma" w:cs="Tahoma"/>
                <w:noProof/>
                <w:color w:val="002060"/>
                <w:sz w:val="20"/>
              </w:rPr>
              <w:drawing>
                <wp:anchor distT="0" distB="0" distL="114300" distR="114300" simplePos="0" relativeHeight="251691008" behindDoc="1" locked="0" layoutInCell="1" allowOverlap="1" wp14:anchorId="6D58B424" wp14:editId="6587AC2B">
                  <wp:simplePos x="0" y="0"/>
                  <wp:positionH relativeFrom="column">
                    <wp:posOffset>66675</wp:posOffset>
                  </wp:positionH>
                  <wp:positionV relativeFrom="paragraph">
                    <wp:posOffset>351155</wp:posOffset>
                  </wp:positionV>
                  <wp:extent cx="3924300" cy="426720"/>
                  <wp:effectExtent l="0" t="0" r="0" b="0"/>
                  <wp:wrapTight wrapText="bothSides">
                    <wp:wrapPolygon edited="0">
                      <wp:start x="0" y="0"/>
                      <wp:lineTo x="0" y="20250"/>
                      <wp:lineTo x="21495" y="20250"/>
                      <wp:lineTo x="2149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924300" cy="426720"/>
                          </a:xfrm>
                          <a:prstGeom prst="rect">
                            <a:avLst/>
                          </a:prstGeom>
                        </pic:spPr>
                      </pic:pic>
                    </a:graphicData>
                  </a:graphic>
                  <wp14:sizeRelH relativeFrom="page">
                    <wp14:pctWidth>0</wp14:pctWidth>
                  </wp14:sizeRelH>
                  <wp14:sizeRelV relativeFrom="page">
                    <wp14:pctHeight>0</wp14:pctHeight>
                  </wp14:sizeRelV>
                </wp:anchor>
              </w:drawing>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66A4" w14:textId="5E431DF9" w:rsidR="001E03A4" w:rsidRPr="00AD22CE"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1,2,7</w:t>
            </w:r>
          </w:p>
        </w:tc>
      </w:tr>
      <w:tr w:rsidR="00E23C22" w:rsidRPr="00AD22CE" w14:paraId="6F288B60" w14:textId="77777777" w:rsidTr="004F37A0">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84D7" w14:textId="70A39AAE" w:rsidR="001E03A4" w:rsidRPr="004049E7" w:rsidRDefault="001E03A4" w:rsidP="004C10B6">
            <w:pPr>
              <w:rPr>
                <w:rFonts w:ascii="Tahoma" w:hAnsi="Tahoma" w:cs="Tahoma"/>
                <w:sz w:val="20"/>
              </w:rPr>
            </w:pPr>
            <w:r w:rsidRPr="004049E7">
              <w:rPr>
                <w:rFonts w:ascii="Tahoma" w:hAnsi="Tahoma" w:cs="Tahoma"/>
                <w:sz w:val="20"/>
              </w:rPr>
              <w:t xml:space="preserve">To </w:t>
            </w:r>
            <w:r w:rsidR="004C10B6" w:rsidRPr="004049E7">
              <w:rPr>
                <w:rFonts w:ascii="Tahoma" w:hAnsi="Tahoma" w:cs="Tahoma"/>
                <w:sz w:val="20"/>
              </w:rPr>
              <w:t>open</w:t>
            </w:r>
            <w:r w:rsidRPr="004049E7">
              <w:rPr>
                <w:rFonts w:ascii="Tahoma" w:hAnsi="Tahoma" w:cs="Tahoma"/>
                <w:sz w:val="20"/>
              </w:rPr>
              <w:t xml:space="preserve"> the computing suite at lunchtimes</w:t>
            </w:r>
            <w:r w:rsidR="004C10B6" w:rsidRPr="004049E7">
              <w:rPr>
                <w:rFonts w:ascii="Tahoma" w:hAnsi="Tahoma" w:cs="Tahoma"/>
                <w:sz w:val="20"/>
              </w:rPr>
              <w:t xml:space="preserve"> with staff support- support with homework- a place for children spend time play/learn at lunch with friends</w:t>
            </w:r>
          </w:p>
        </w:tc>
        <w:tc>
          <w:tcPr>
            <w:tcW w:w="7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C08F" w14:textId="77777777" w:rsidR="00E23C22" w:rsidRPr="004049E7" w:rsidRDefault="00E23C22" w:rsidP="00E23C22">
            <w:pPr>
              <w:pStyle w:val="TableRowCentered"/>
              <w:spacing w:before="0" w:after="0"/>
              <w:ind w:left="0"/>
              <w:jc w:val="left"/>
              <w:rPr>
                <w:rFonts w:ascii="Tahoma" w:hAnsi="Tahoma" w:cs="Tahoma"/>
                <w:color w:val="auto"/>
                <w:sz w:val="20"/>
              </w:rPr>
            </w:pPr>
            <w:r w:rsidRPr="004049E7">
              <w:rPr>
                <w:rFonts w:ascii="Tahoma" w:hAnsi="Tahoma" w:cs="Tahoma"/>
                <w:color w:val="auto"/>
                <w:sz w:val="20"/>
              </w:rPr>
              <w:t xml:space="preserve">Some of our families are not able to support their children at home so we support them by opening our computing suite 30 mins early every day and also at lunchtime. Children can access curriculum games and activities to support their learning- They can also complete their homework. </w:t>
            </w:r>
          </w:p>
          <w:p w14:paraId="361373D2" w14:textId="77777777" w:rsidR="001E03A4" w:rsidRPr="004049E7" w:rsidRDefault="00A0415C" w:rsidP="00E23C22">
            <w:pPr>
              <w:pStyle w:val="TableRowCentered"/>
              <w:spacing w:before="0" w:after="0"/>
              <w:ind w:left="0"/>
              <w:jc w:val="left"/>
              <w:rPr>
                <w:rFonts w:ascii="Tahoma" w:hAnsi="Tahoma" w:cs="Tahoma"/>
                <w:color w:val="002060"/>
                <w:sz w:val="20"/>
              </w:rPr>
            </w:pPr>
            <w:r w:rsidRPr="004049E7">
              <w:rPr>
                <w:rFonts w:ascii="Tahoma" w:hAnsi="Tahoma" w:cs="Tahoma"/>
                <w:noProof/>
                <w:color w:val="002060"/>
                <w:sz w:val="20"/>
              </w:rPr>
              <w:drawing>
                <wp:anchor distT="0" distB="0" distL="114300" distR="114300" simplePos="0" relativeHeight="251683840" behindDoc="1" locked="0" layoutInCell="1" allowOverlap="1" wp14:anchorId="427FF8E7" wp14:editId="6A8ADF3A">
                  <wp:simplePos x="0" y="0"/>
                  <wp:positionH relativeFrom="column">
                    <wp:posOffset>22860</wp:posOffset>
                  </wp:positionH>
                  <wp:positionV relativeFrom="paragraph">
                    <wp:posOffset>252095</wp:posOffset>
                  </wp:positionV>
                  <wp:extent cx="3344545" cy="400215"/>
                  <wp:effectExtent l="0" t="0" r="0" b="0"/>
                  <wp:wrapTight wrapText="bothSides">
                    <wp:wrapPolygon edited="0">
                      <wp:start x="0" y="0"/>
                      <wp:lineTo x="0" y="20571"/>
                      <wp:lineTo x="21407" y="20571"/>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44545" cy="400215"/>
                          </a:xfrm>
                          <a:prstGeom prst="rect">
                            <a:avLst/>
                          </a:prstGeom>
                        </pic:spPr>
                      </pic:pic>
                    </a:graphicData>
                  </a:graphic>
                  <wp14:sizeRelH relativeFrom="page">
                    <wp14:pctWidth>0</wp14:pctWidth>
                  </wp14:sizeRelH>
                  <wp14:sizeRelV relativeFrom="page">
                    <wp14:pctHeight>0</wp14:pctHeight>
                  </wp14:sizeRelV>
                </wp:anchor>
              </w:drawing>
            </w:r>
            <w:r w:rsidRPr="004049E7">
              <w:rPr>
                <w:rFonts w:ascii="Tahoma" w:hAnsi="Tahoma" w:cs="Tahoma"/>
                <w:color w:val="002060"/>
                <w:sz w:val="20"/>
              </w:rPr>
              <w:t>Homework</w:t>
            </w:r>
          </w:p>
          <w:p w14:paraId="2D7B0D8A" w14:textId="77777777" w:rsidR="00E23C22" w:rsidRPr="004049E7" w:rsidRDefault="00E23C22" w:rsidP="00E23C22">
            <w:pPr>
              <w:pStyle w:val="TableRowCentered"/>
              <w:spacing w:before="0" w:after="0"/>
              <w:ind w:left="0"/>
              <w:jc w:val="left"/>
              <w:rPr>
                <w:rFonts w:ascii="Tahoma" w:hAnsi="Tahoma" w:cs="Tahoma"/>
                <w:color w:val="auto"/>
                <w:sz w:val="20"/>
              </w:rPr>
            </w:pPr>
          </w:p>
          <w:p w14:paraId="303072AF" w14:textId="77777777" w:rsidR="00E23C22" w:rsidRPr="004049E7" w:rsidRDefault="00E23C22" w:rsidP="00E23C22">
            <w:pPr>
              <w:pStyle w:val="TableRowCentered"/>
              <w:spacing w:before="0" w:after="0"/>
              <w:ind w:left="0"/>
              <w:jc w:val="left"/>
              <w:rPr>
                <w:rFonts w:ascii="Tahoma" w:hAnsi="Tahoma" w:cs="Tahoma"/>
                <w:color w:val="auto"/>
                <w:sz w:val="20"/>
              </w:rPr>
            </w:pPr>
          </w:p>
          <w:p w14:paraId="207A2F3B" w14:textId="64C33761" w:rsidR="00E23C22" w:rsidRPr="004049E7" w:rsidRDefault="00E23C22" w:rsidP="00E23C22">
            <w:pPr>
              <w:pStyle w:val="TableRowCentered"/>
              <w:spacing w:before="0" w:after="0"/>
              <w:ind w:left="0"/>
              <w:jc w:val="left"/>
              <w:rPr>
                <w:rFonts w:ascii="Tahoma" w:hAnsi="Tahoma" w:cs="Tahoma"/>
                <w:color w:val="auto"/>
                <w:sz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BF7B" w14:textId="5D9D4FFE" w:rsidR="001E03A4"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1,2</w:t>
            </w:r>
            <w:r w:rsidR="00A77C24">
              <w:rPr>
                <w:rFonts w:ascii="Tahoma" w:hAnsi="Tahoma" w:cs="Tahoma"/>
                <w:color w:val="auto"/>
                <w:sz w:val="22"/>
              </w:rPr>
              <w:t>,3,4</w:t>
            </w:r>
            <w:r w:rsidR="001F45AB">
              <w:rPr>
                <w:rFonts w:ascii="Tahoma" w:hAnsi="Tahoma" w:cs="Tahoma"/>
                <w:color w:val="auto"/>
                <w:sz w:val="22"/>
              </w:rPr>
              <w:t>,</w:t>
            </w:r>
            <w:r w:rsidR="00335834">
              <w:rPr>
                <w:rFonts w:ascii="Tahoma" w:hAnsi="Tahoma" w:cs="Tahoma"/>
                <w:color w:val="auto"/>
                <w:sz w:val="22"/>
              </w:rPr>
              <w:t>5,7</w:t>
            </w:r>
          </w:p>
        </w:tc>
      </w:tr>
    </w:tbl>
    <w:p w14:paraId="7884A7BF" w14:textId="153094F1" w:rsidR="00AD22CE" w:rsidRPr="00AD22CE" w:rsidRDefault="00AD22CE" w:rsidP="00AD22CE">
      <w:pPr>
        <w:spacing w:after="0" w:line="240" w:lineRule="auto"/>
        <w:rPr>
          <w:rFonts w:ascii="Tahoma" w:hAnsi="Tahoma" w:cs="Tahoma"/>
          <w:b/>
          <w:sz w:val="28"/>
          <w:szCs w:val="28"/>
        </w:rPr>
      </w:pPr>
    </w:p>
    <w:p w14:paraId="14244DE4" w14:textId="77777777" w:rsidR="00AD22CE" w:rsidRPr="000A141C" w:rsidRDefault="00AD22CE" w:rsidP="00AD22CE">
      <w:pPr>
        <w:spacing w:after="0" w:line="240" w:lineRule="auto"/>
        <w:rPr>
          <w:rFonts w:ascii="Tahoma" w:hAnsi="Tahoma" w:cs="Tahoma"/>
          <w:b/>
          <w:sz w:val="24"/>
          <w:szCs w:val="28"/>
        </w:rPr>
      </w:pPr>
      <w:r w:rsidRPr="000A141C">
        <w:rPr>
          <w:rFonts w:ascii="Tahoma" w:hAnsi="Tahoma" w:cs="Tahoma"/>
          <w:b/>
          <w:sz w:val="24"/>
          <w:szCs w:val="28"/>
        </w:rPr>
        <w:t>Wider strategies (for example, related to attendance, behaviour, wellbeing)</w:t>
      </w:r>
    </w:p>
    <w:p w14:paraId="4FCCCEE9" w14:textId="7DF75724" w:rsidR="00AD22CE" w:rsidRPr="00AD22CE" w:rsidRDefault="00AD22CE" w:rsidP="00AD22CE">
      <w:pPr>
        <w:spacing w:after="0" w:line="240" w:lineRule="auto"/>
        <w:rPr>
          <w:rFonts w:ascii="Tahoma" w:hAnsi="Tahoma" w:cs="Tahoma"/>
        </w:rPr>
      </w:pPr>
      <w:r w:rsidRPr="00AD22CE">
        <w:rPr>
          <w:rFonts w:ascii="Tahoma" w:hAnsi="Tahoma" w:cs="Tahoma"/>
        </w:rPr>
        <w:t>Budgeted cost: £</w:t>
      </w:r>
      <w:r w:rsidR="007C3052">
        <w:rPr>
          <w:rFonts w:ascii="Tahoma" w:hAnsi="Tahoma" w:cs="Tahoma"/>
        </w:rPr>
        <w:t>5</w:t>
      </w:r>
      <w:r w:rsidR="00E2438B">
        <w:rPr>
          <w:rFonts w:ascii="Tahoma" w:hAnsi="Tahoma" w:cs="Tahoma"/>
        </w:rPr>
        <w:t>2</w:t>
      </w:r>
      <w:r w:rsidR="007F1F5A">
        <w:rPr>
          <w:rFonts w:ascii="Tahoma" w:hAnsi="Tahoma" w:cs="Tahoma"/>
        </w:rPr>
        <w:t>,500</w:t>
      </w:r>
    </w:p>
    <w:tbl>
      <w:tblPr>
        <w:tblW w:w="5000" w:type="pct"/>
        <w:tblCellMar>
          <w:left w:w="10" w:type="dxa"/>
          <w:right w:w="10" w:type="dxa"/>
        </w:tblCellMar>
        <w:tblLook w:val="04A0" w:firstRow="1" w:lastRow="0" w:firstColumn="1" w:lastColumn="0" w:noHBand="0" w:noVBand="1"/>
      </w:tblPr>
      <w:tblGrid>
        <w:gridCol w:w="2201"/>
        <w:gridCol w:w="6834"/>
        <w:gridCol w:w="1727"/>
      </w:tblGrid>
      <w:tr w:rsidR="001F45AB" w:rsidRPr="00AD22CE" w14:paraId="2B951DEC"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F2AAB7D"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Activity</w:t>
            </w:r>
          </w:p>
        </w:tc>
        <w:tc>
          <w:tcPr>
            <w:tcW w:w="6616"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301DB5D" w14:textId="1AB2FB73"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Evidence that supports this approach</w:t>
            </w:r>
          </w:p>
        </w:tc>
        <w:tc>
          <w:tcPr>
            <w:tcW w:w="159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1949497E" w14:textId="77777777" w:rsidR="00AD22CE" w:rsidRPr="007C3052" w:rsidRDefault="00AD22CE" w:rsidP="00AD22CE">
            <w:pPr>
              <w:pStyle w:val="TableHeader"/>
              <w:spacing w:before="0" w:after="0"/>
              <w:jc w:val="left"/>
              <w:rPr>
                <w:rFonts w:ascii="Tahoma" w:hAnsi="Tahoma" w:cs="Tahoma"/>
                <w:color w:val="auto"/>
                <w:sz w:val="22"/>
              </w:rPr>
            </w:pPr>
            <w:r w:rsidRPr="007C3052">
              <w:rPr>
                <w:rFonts w:ascii="Tahoma" w:hAnsi="Tahoma" w:cs="Tahoma"/>
                <w:color w:val="auto"/>
                <w:sz w:val="22"/>
              </w:rPr>
              <w:t>Challenge number(s) addressed</w:t>
            </w:r>
          </w:p>
        </w:tc>
      </w:tr>
      <w:tr w:rsidR="001F45AB" w:rsidRPr="00AD22CE" w14:paraId="5F67B607"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BBD7" w14:textId="77777777" w:rsidR="00AD22CE" w:rsidRDefault="001E03A4" w:rsidP="00AD22CE">
            <w:pPr>
              <w:pStyle w:val="TableRow"/>
              <w:spacing w:before="0" w:after="0"/>
              <w:rPr>
                <w:rFonts w:ascii="Tahoma" w:hAnsi="Tahoma" w:cs="Tahoma"/>
                <w:sz w:val="20"/>
                <w:szCs w:val="20"/>
              </w:rPr>
            </w:pPr>
            <w:r w:rsidRPr="004049E7">
              <w:rPr>
                <w:rFonts w:ascii="Tahoma" w:hAnsi="Tahoma" w:cs="Tahoma"/>
                <w:sz w:val="20"/>
                <w:szCs w:val="20"/>
              </w:rPr>
              <w:t>To ensure Pupil Premium children are able to access extra-curricular opportunities including clubs, trips and residentials by providing subsidised costings where needed.</w:t>
            </w:r>
          </w:p>
          <w:p w14:paraId="148B148E" w14:textId="77777777" w:rsidR="00C248B1" w:rsidRDefault="00C248B1" w:rsidP="00AD22CE">
            <w:pPr>
              <w:pStyle w:val="TableRow"/>
              <w:spacing w:before="0" w:after="0"/>
              <w:rPr>
                <w:rFonts w:ascii="Tahoma" w:hAnsi="Tahoma" w:cs="Tahoma"/>
                <w:color w:val="auto"/>
                <w:sz w:val="20"/>
                <w:szCs w:val="20"/>
              </w:rPr>
            </w:pPr>
          </w:p>
          <w:p w14:paraId="3D5DD1F3" w14:textId="77777777" w:rsidR="00C248B1" w:rsidRDefault="00C248B1" w:rsidP="00AD22CE">
            <w:pPr>
              <w:pStyle w:val="TableRow"/>
              <w:spacing w:before="0" w:after="0"/>
              <w:rPr>
                <w:rFonts w:ascii="Tahoma" w:hAnsi="Tahoma" w:cs="Tahoma"/>
                <w:color w:val="auto"/>
                <w:sz w:val="20"/>
                <w:szCs w:val="20"/>
              </w:rPr>
            </w:pPr>
          </w:p>
          <w:p w14:paraId="12A9B497" w14:textId="36A04402" w:rsidR="00C248B1" w:rsidRPr="004049E7" w:rsidRDefault="00C248B1" w:rsidP="00AD22CE">
            <w:pPr>
              <w:pStyle w:val="TableRow"/>
              <w:spacing w:before="0" w:after="0"/>
              <w:rPr>
                <w:rFonts w:ascii="Tahoma" w:hAnsi="Tahoma" w:cs="Tahoma"/>
                <w:color w:val="auto"/>
                <w:sz w:val="20"/>
                <w:szCs w:val="20"/>
              </w:rPr>
            </w:pP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52E6" w14:textId="77777777" w:rsidR="007C3052" w:rsidRPr="00335834" w:rsidRDefault="007C3052" w:rsidP="007C3052">
            <w:pPr>
              <w:pStyle w:val="TableRowCentered"/>
              <w:spacing w:line="276" w:lineRule="auto"/>
              <w:ind w:left="0"/>
              <w:jc w:val="left"/>
              <w:rPr>
                <w:rFonts w:ascii="Tahoma" w:hAnsi="Tahoma" w:cs="Tahoma"/>
                <w:sz w:val="20"/>
              </w:rPr>
            </w:pPr>
            <w:r w:rsidRPr="00335834">
              <w:rPr>
                <w:rFonts w:ascii="Tahoma" w:hAnsi="Tahoma" w:cs="Tahoma"/>
                <w:sz w:val="20"/>
              </w:rPr>
              <w:t xml:space="preserve">Outdoor learning has been shown to build self-esteem and health, as well as increasing cultural capital. We are therefore investing in OPAL play from January 2023, aligning our PPG with PE premium funding. </w:t>
            </w:r>
          </w:p>
          <w:p w14:paraId="2CF73E0D" w14:textId="77777777" w:rsidR="00DF0316" w:rsidRPr="00335834" w:rsidRDefault="00DF0316" w:rsidP="00DF0316">
            <w:pPr>
              <w:pStyle w:val="TableRowCentered"/>
              <w:spacing w:before="0" w:after="0"/>
              <w:jc w:val="left"/>
              <w:rPr>
                <w:rFonts w:ascii="Tahoma" w:hAnsi="Tahoma" w:cs="Tahoma"/>
                <w:color w:val="auto"/>
                <w:sz w:val="20"/>
              </w:rPr>
            </w:pPr>
            <w:r w:rsidRPr="00335834">
              <w:rPr>
                <w:rFonts w:ascii="Tahoma" w:hAnsi="Tahoma" w:cs="Tahoma"/>
                <w:color w:val="auto"/>
                <w:sz w:val="20"/>
              </w:rPr>
              <w:t xml:space="preserve">Evidence base for funding this is weak, however our own experience shows that children who have access to the same experiences and feel equal to their peers supports their overall wellbeing. We have found that children who attend the extra-curricular activities benefit emotionally and socially from these experiences. </w:t>
            </w:r>
          </w:p>
          <w:p w14:paraId="1381ADC5" w14:textId="20A2F908" w:rsidR="00AD22CE" w:rsidRPr="00C248B1" w:rsidRDefault="00C248B1" w:rsidP="00C248B1">
            <w:pPr>
              <w:pStyle w:val="TableRowCentered"/>
              <w:spacing w:before="0" w:after="0"/>
              <w:ind w:left="0"/>
              <w:jc w:val="left"/>
              <w:rPr>
                <w:rFonts w:ascii="Tahoma" w:hAnsi="Tahoma" w:cs="Tahoma"/>
                <w:color w:val="002060"/>
                <w:sz w:val="20"/>
              </w:rPr>
            </w:pPr>
            <w:r w:rsidRPr="004049E7">
              <w:rPr>
                <w:rFonts w:ascii="Tahoma" w:hAnsi="Tahoma" w:cs="Tahoma"/>
                <w:noProof/>
                <w:color w:val="auto"/>
                <w:sz w:val="20"/>
              </w:rPr>
              <w:drawing>
                <wp:anchor distT="0" distB="0" distL="114300" distR="114300" simplePos="0" relativeHeight="251700224" behindDoc="1" locked="0" layoutInCell="1" allowOverlap="1" wp14:anchorId="48416385" wp14:editId="411580C1">
                  <wp:simplePos x="0" y="0"/>
                  <wp:positionH relativeFrom="column">
                    <wp:posOffset>18415</wp:posOffset>
                  </wp:positionH>
                  <wp:positionV relativeFrom="paragraph">
                    <wp:posOffset>173355</wp:posOffset>
                  </wp:positionV>
                  <wp:extent cx="4095750" cy="375920"/>
                  <wp:effectExtent l="0" t="0" r="0" b="5080"/>
                  <wp:wrapTight wrapText="bothSides">
                    <wp:wrapPolygon edited="0">
                      <wp:start x="0" y="0"/>
                      <wp:lineTo x="0" y="20797"/>
                      <wp:lineTo x="21500" y="20797"/>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095750" cy="375920"/>
                          </a:xfrm>
                          <a:prstGeom prst="rect">
                            <a:avLst/>
                          </a:prstGeom>
                        </pic:spPr>
                      </pic:pic>
                    </a:graphicData>
                  </a:graphic>
                  <wp14:sizeRelH relativeFrom="page">
                    <wp14:pctWidth>0</wp14:pctWidth>
                  </wp14:sizeRelH>
                  <wp14:sizeRelV relativeFrom="page">
                    <wp14:pctHeight>0</wp14:pctHeight>
                  </wp14:sizeRelV>
                </wp:anchor>
              </w:drawing>
            </w:r>
            <w:hyperlink r:id="rId22" w:history="1">
              <w:r w:rsidR="00DF0316" w:rsidRPr="004049E7">
                <w:rPr>
                  <w:rStyle w:val="Hyperlink"/>
                  <w:rFonts w:ascii="Tahoma" w:hAnsi="Tahoma" w:cs="Tahoma"/>
                  <w:color w:val="002060"/>
                  <w:sz w:val="20"/>
                  <w:u w:val="none"/>
                </w:rPr>
                <w:t>Outdoor adventure learning</w:t>
              </w:r>
            </w:hyperlink>
            <w:r w:rsidR="00DF0316" w:rsidRPr="004049E7">
              <w:rPr>
                <w:rFonts w:ascii="Tahoma" w:hAnsi="Tahoma" w:cs="Tahoma"/>
                <w:color w:val="002060"/>
                <w:sz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18C8" w14:textId="0D9FC588" w:rsidR="00AD22CE" w:rsidRPr="00AD22CE"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3,4,6,7,8</w:t>
            </w:r>
          </w:p>
        </w:tc>
      </w:tr>
      <w:tr w:rsidR="007C3052" w:rsidRPr="00AD22CE" w14:paraId="7078B66B"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447E" w14:textId="65F3741F" w:rsidR="007C3052" w:rsidRPr="004049E7" w:rsidRDefault="007C3052" w:rsidP="001E03A4">
            <w:pPr>
              <w:rPr>
                <w:rFonts w:ascii="Tahoma" w:hAnsi="Tahoma" w:cs="Tahoma"/>
                <w:sz w:val="20"/>
                <w:szCs w:val="20"/>
              </w:rPr>
            </w:pPr>
            <w:r>
              <w:rPr>
                <w:rFonts w:ascii="Tahoma" w:hAnsi="Tahoma" w:cs="Tahoma"/>
                <w:sz w:val="20"/>
                <w:szCs w:val="20"/>
              </w:rPr>
              <w:t>Attendance and Safeguarding Officer to lead attendance strategy and to analyse attendance and develop school procedures to support families to raise attendance/punctuality</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11BBE" w14:textId="77777777" w:rsidR="007C3052" w:rsidRPr="00CC45C7" w:rsidRDefault="007C3052" w:rsidP="007C3052">
            <w:pPr>
              <w:pStyle w:val="TableRowCentered"/>
              <w:jc w:val="left"/>
              <w:rPr>
                <w:rFonts w:cs="Arial"/>
                <w:bCs/>
                <w:i/>
                <w:iCs/>
                <w:color w:val="8496B0" w:themeColor="text2" w:themeTint="99"/>
                <w:sz w:val="22"/>
              </w:rPr>
            </w:pPr>
            <w:r w:rsidRPr="00CC45C7">
              <w:rPr>
                <w:rFonts w:cs="Arial"/>
                <w:b/>
                <w:bCs/>
                <w:iCs/>
                <w:sz w:val="22"/>
              </w:rPr>
              <w:t>SSF states that,</w:t>
            </w:r>
            <w:r w:rsidRPr="00CC45C7">
              <w:rPr>
                <w:rFonts w:cs="Arial"/>
                <w:b/>
                <w:bCs/>
                <w:i/>
                <w:iCs/>
                <w:sz w:val="22"/>
              </w:rPr>
              <w:t xml:space="preserve"> </w:t>
            </w:r>
            <w:r w:rsidRPr="00CC45C7">
              <w:rPr>
                <w:rFonts w:cs="Arial"/>
                <w:bCs/>
                <w:i/>
                <w:iCs/>
                <w:color w:val="262626" w:themeColor="text1" w:themeTint="D9"/>
                <w:sz w:val="22"/>
              </w:rPr>
              <w:t>in some cases, schools will need to address absences directly, whilst sensitively exploring parents’ and pupils’ concerns that may be inhibiting school attendance. Helping pupils re-engage with school—feeling safe and ready to learn—will be at the forefront of school leaders’ plans.</w:t>
            </w:r>
          </w:p>
          <w:p w14:paraId="19C1FD60" w14:textId="77777777" w:rsidR="007C3052" w:rsidRPr="00CC45C7" w:rsidRDefault="007C3052" w:rsidP="007C3052">
            <w:pPr>
              <w:pStyle w:val="TableRowCentered"/>
              <w:jc w:val="left"/>
              <w:rPr>
                <w:rFonts w:cs="Arial"/>
                <w:b/>
                <w:bCs/>
                <w:i/>
                <w:iCs/>
                <w:sz w:val="22"/>
              </w:rPr>
            </w:pPr>
          </w:p>
          <w:p w14:paraId="42220BF1" w14:textId="77777777" w:rsidR="007C3052" w:rsidRPr="00CC45C7" w:rsidRDefault="007C3052" w:rsidP="007C3052">
            <w:pPr>
              <w:shd w:val="clear" w:color="auto" w:fill="FFFFFF"/>
              <w:spacing w:after="100" w:afterAutospacing="1" w:line="240" w:lineRule="auto"/>
              <w:rPr>
                <w:rFonts w:cs="Arial"/>
                <w:b/>
                <w:bCs/>
                <w:iCs/>
              </w:rPr>
            </w:pPr>
            <w:r w:rsidRPr="00CC45C7">
              <w:rPr>
                <w:rFonts w:cs="Arial"/>
                <w:b/>
                <w:bCs/>
                <w:iCs/>
                <w:color w:val="13263F"/>
              </w:rPr>
              <w:t>Advice from the </w:t>
            </w:r>
            <w:hyperlink r:id="rId23" w:tgtFrame="_blank" w:tooltip="National Strategies" w:history="1">
              <w:r w:rsidRPr="00CC45C7">
                <w:rPr>
                  <w:rStyle w:val="Hyperlink"/>
                  <w:rFonts w:cs="Arial"/>
                  <w:bCs/>
                  <w:color w:val="auto"/>
                  <w:sz w:val="22"/>
                </w:rPr>
                <w:t>National Strategies</w:t>
              </w:r>
            </w:hyperlink>
            <w:r w:rsidRPr="00CC45C7">
              <w:rPr>
                <w:rFonts w:cs="Arial"/>
                <w:b/>
                <w:bCs/>
              </w:rPr>
              <w:t> </w:t>
            </w:r>
            <w:r w:rsidRPr="00CC45C7">
              <w:rPr>
                <w:rFonts w:cs="Arial"/>
                <w:b/>
                <w:bCs/>
                <w:iCs/>
              </w:rPr>
              <w:t>(hosted on the National Archives) says that:</w:t>
            </w:r>
          </w:p>
          <w:p w14:paraId="2F30F2A5" w14:textId="77777777" w:rsidR="007C3052" w:rsidRPr="00CC45C7" w:rsidRDefault="007C3052" w:rsidP="007C3052">
            <w:pPr>
              <w:shd w:val="clear" w:color="auto" w:fill="FFFFFF"/>
              <w:spacing w:before="100" w:beforeAutospacing="1" w:after="100" w:afterAutospacing="1" w:line="240" w:lineRule="auto"/>
              <w:rPr>
                <w:rFonts w:cs="Arial"/>
                <w:bCs/>
                <w:i/>
                <w:iCs/>
                <w:color w:val="262626" w:themeColor="text1" w:themeTint="D9"/>
              </w:rPr>
            </w:pPr>
            <w:r w:rsidRPr="00CC45C7">
              <w:rPr>
                <w:rFonts w:cs="Arial"/>
                <w:bCs/>
                <w:i/>
                <w:iCs/>
                <w:color w:val="262626" w:themeColor="text1" w:themeTint="D9"/>
              </w:rPr>
              <w:t>The links between attendance and achievement are strong. Pupils with persistent absence are less likely to attain at school and stay in education after the age of 16 years.</w:t>
            </w:r>
          </w:p>
          <w:p w14:paraId="456F341F" w14:textId="546273A5" w:rsidR="007C3052" w:rsidRPr="00C248B1" w:rsidRDefault="007C3052" w:rsidP="00C248B1">
            <w:pPr>
              <w:shd w:val="clear" w:color="auto" w:fill="FFFFFF"/>
              <w:spacing w:after="100" w:afterAutospacing="1" w:line="240" w:lineRule="auto"/>
              <w:rPr>
                <w:rFonts w:cs="Arial"/>
                <w:b/>
                <w:bCs/>
                <w:iCs/>
                <w:color w:val="262626" w:themeColor="text1" w:themeTint="D9"/>
              </w:rPr>
            </w:pPr>
            <w:r w:rsidRPr="00CC45C7">
              <w:rPr>
                <w:rFonts w:cs="Arial"/>
                <w:b/>
                <w:bCs/>
                <w:iCs/>
              </w:rPr>
              <w:t xml:space="preserve">The Department for Education (DfE) published research in 2016 which found that: </w:t>
            </w:r>
            <w:r w:rsidRPr="00CC45C7">
              <w:rPr>
                <w:rFonts w:cs="Arial"/>
                <w:bCs/>
                <w:i/>
                <w:iCs/>
                <w:color w:val="262626" w:themeColor="text1" w:themeTint="D9"/>
              </w:rPr>
              <w:t>The higher the overall absence rate across Key Stage 2 and KS4, the lower the likely level of attainment at the end of KS2 and KS4.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5264" w14:textId="57A0259B" w:rsidR="007C3052"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1,2,3,4,5,6,7,8</w:t>
            </w:r>
          </w:p>
        </w:tc>
      </w:tr>
      <w:tr w:rsidR="001F45AB" w:rsidRPr="00AD22CE" w14:paraId="2EFE42C5"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7D46" w14:textId="7212E662" w:rsidR="001E03A4" w:rsidRPr="004049E7" w:rsidRDefault="001E03A4" w:rsidP="001E03A4">
            <w:pPr>
              <w:rPr>
                <w:rFonts w:ascii="Tahoma" w:hAnsi="Tahoma" w:cs="Tahoma"/>
                <w:sz w:val="20"/>
                <w:szCs w:val="20"/>
              </w:rPr>
            </w:pPr>
            <w:r w:rsidRPr="004049E7">
              <w:rPr>
                <w:rFonts w:ascii="Tahoma" w:hAnsi="Tahoma" w:cs="Tahoma"/>
                <w:sz w:val="20"/>
                <w:szCs w:val="20"/>
              </w:rPr>
              <w:t>Lunchtime provision available for those children who find these times difficult. This will be run by our Learning Mentor.</w:t>
            </w:r>
          </w:p>
          <w:p w14:paraId="28BF10AC" w14:textId="5FFB6AF7" w:rsidR="00AD22CE" w:rsidRPr="00C248B1" w:rsidRDefault="001E03A4" w:rsidP="001E03A4">
            <w:pPr>
              <w:rPr>
                <w:rFonts w:ascii="Tahoma" w:hAnsi="Tahoma" w:cs="Tahoma"/>
                <w:sz w:val="20"/>
                <w:szCs w:val="20"/>
              </w:rPr>
            </w:pPr>
            <w:r w:rsidRPr="004049E7">
              <w:rPr>
                <w:rFonts w:ascii="Tahoma" w:hAnsi="Tahoma" w:cs="Tahoma"/>
                <w:sz w:val="20"/>
                <w:szCs w:val="20"/>
              </w:rPr>
              <w:t>To further develop the outside nurture zone which will allow more children to access this provision at lunchtime and playtime.</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8E27" w14:textId="6B337F75" w:rsidR="00A77C24" w:rsidRPr="004049E7" w:rsidRDefault="001F45AB" w:rsidP="001F45AB">
            <w:pPr>
              <w:pStyle w:val="TableRowCentered"/>
              <w:spacing w:before="0" w:after="0"/>
              <w:ind w:left="0"/>
              <w:jc w:val="left"/>
              <w:rPr>
                <w:rFonts w:ascii="Tahoma" w:hAnsi="Tahoma" w:cs="Tahoma"/>
                <w:color w:val="auto"/>
                <w:sz w:val="20"/>
              </w:rPr>
            </w:pPr>
            <w:r w:rsidRPr="004049E7">
              <w:rPr>
                <w:rFonts w:ascii="Tahoma" w:hAnsi="Tahoma" w:cs="Tahoma"/>
                <w:noProof/>
                <w:color w:val="auto"/>
                <w:sz w:val="20"/>
              </w:rPr>
              <w:t>Although EED suggest low impact for moderate cost. We have found the impact of our learning mentro and the practice that we put in place to have a consideranle imapct. We have extended this provision to include lunctimes which has further supported our children pastorally.</w:t>
            </w:r>
          </w:p>
          <w:p w14:paraId="6B28D889" w14:textId="77777777" w:rsidR="001F45AB" w:rsidRPr="004049E7" w:rsidRDefault="001F45AB" w:rsidP="00A77C24">
            <w:pPr>
              <w:pStyle w:val="TableRowCentered"/>
              <w:spacing w:before="0" w:after="0"/>
              <w:jc w:val="left"/>
              <w:rPr>
                <w:rFonts w:ascii="Tahoma" w:hAnsi="Tahoma" w:cs="Tahoma"/>
                <w:noProof/>
                <w:color w:val="002060"/>
                <w:sz w:val="20"/>
              </w:rPr>
            </w:pPr>
          </w:p>
          <w:p w14:paraId="60560369" w14:textId="77777777" w:rsidR="001F45AB" w:rsidRPr="004049E7" w:rsidRDefault="001F45AB" w:rsidP="001F45AB">
            <w:pPr>
              <w:pStyle w:val="TableRowCentered"/>
              <w:spacing w:before="0" w:after="0"/>
              <w:ind w:left="0"/>
              <w:jc w:val="left"/>
              <w:rPr>
                <w:rFonts w:ascii="Tahoma" w:hAnsi="Tahoma" w:cs="Tahoma"/>
                <w:noProof/>
                <w:color w:val="002060"/>
                <w:sz w:val="20"/>
              </w:rPr>
            </w:pPr>
          </w:p>
          <w:p w14:paraId="4EC43901" w14:textId="1907EE84" w:rsidR="001F45AB" w:rsidRPr="004049E7" w:rsidRDefault="001F45AB" w:rsidP="001F45AB">
            <w:pPr>
              <w:pStyle w:val="TableRowCentered"/>
              <w:spacing w:before="0" w:after="0"/>
              <w:ind w:left="0"/>
              <w:jc w:val="left"/>
              <w:rPr>
                <w:rFonts w:ascii="Tahoma" w:hAnsi="Tahoma" w:cs="Tahoma"/>
                <w:color w:val="auto"/>
                <w:sz w:val="20"/>
              </w:rPr>
            </w:pPr>
            <w:r w:rsidRPr="004049E7">
              <w:rPr>
                <w:rFonts w:ascii="Tahoma" w:hAnsi="Tahoma" w:cs="Tahoma"/>
                <w:noProof/>
                <w:color w:val="002060"/>
                <w:sz w:val="20"/>
              </w:rPr>
              <w:t xml:space="preserve">Mentoring </w:t>
            </w:r>
            <w:r w:rsidRPr="004049E7">
              <w:rPr>
                <w:rFonts w:ascii="Tahoma" w:hAnsi="Tahoma" w:cs="Tahoma"/>
                <w:noProof/>
                <w:color w:val="auto"/>
                <w:sz w:val="20"/>
              </w:rPr>
              <w:drawing>
                <wp:anchor distT="0" distB="0" distL="114300" distR="114300" simplePos="0" relativeHeight="251692032" behindDoc="1" locked="0" layoutInCell="1" allowOverlap="1" wp14:anchorId="0E388F8A" wp14:editId="6AAF44BF">
                  <wp:simplePos x="0" y="0"/>
                  <wp:positionH relativeFrom="column">
                    <wp:posOffset>65405</wp:posOffset>
                  </wp:positionH>
                  <wp:positionV relativeFrom="paragraph">
                    <wp:posOffset>243840</wp:posOffset>
                  </wp:positionV>
                  <wp:extent cx="4278630" cy="446452"/>
                  <wp:effectExtent l="0" t="0" r="7620" b="0"/>
                  <wp:wrapTight wrapText="bothSides">
                    <wp:wrapPolygon edited="0">
                      <wp:start x="0" y="0"/>
                      <wp:lineTo x="0" y="20279"/>
                      <wp:lineTo x="21542" y="20279"/>
                      <wp:lineTo x="215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278630" cy="446452"/>
                          </a:xfrm>
                          <a:prstGeom prst="rect">
                            <a:avLst/>
                          </a:prstGeom>
                        </pic:spPr>
                      </pic:pic>
                    </a:graphicData>
                  </a:graphic>
                  <wp14:sizeRelH relativeFrom="page">
                    <wp14:pctWidth>0</wp14:pctWidth>
                  </wp14:sizeRelH>
                  <wp14:sizeRelV relativeFrom="page">
                    <wp14:pctHeight>0</wp14:pctHeight>
                  </wp14:sizeRelV>
                </wp:anchor>
              </w:drawing>
            </w:r>
          </w:p>
          <w:p w14:paraId="44EF6010" w14:textId="12BA5882" w:rsidR="001F45AB" w:rsidRPr="004049E7" w:rsidRDefault="001F45AB" w:rsidP="00C248B1">
            <w:pPr>
              <w:pStyle w:val="TableRowCentered"/>
              <w:spacing w:before="0" w:after="0"/>
              <w:ind w:left="0"/>
              <w:jc w:val="left"/>
              <w:rPr>
                <w:rFonts w:ascii="Tahoma" w:hAnsi="Tahoma" w:cs="Tahoma"/>
                <w:color w:val="auto"/>
                <w:sz w:val="20"/>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2DE4" w14:textId="2EEF2EBA" w:rsidR="00AD22CE" w:rsidRPr="00AD22CE"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3,4,6,7,8</w:t>
            </w:r>
          </w:p>
        </w:tc>
      </w:tr>
      <w:tr w:rsidR="00E2438B" w:rsidRPr="00AD22CE" w14:paraId="29BA9793"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40A4" w14:textId="77777777" w:rsidR="00E2438B" w:rsidRDefault="00E2438B" w:rsidP="001E03A4">
            <w:pPr>
              <w:rPr>
                <w:rFonts w:ascii="Tahoma" w:hAnsi="Tahoma" w:cs="Tahoma"/>
                <w:sz w:val="20"/>
                <w:szCs w:val="20"/>
              </w:rPr>
            </w:pPr>
            <w:r>
              <w:rPr>
                <w:rFonts w:ascii="Tahoma" w:hAnsi="Tahoma" w:cs="Tahoma"/>
                <w:sz w:val="20"/>
                <w:szCs w:val="20"/>
              </w:rPr>
              <w:t>SWANS mental health lead to attend school for on morning each week (extended to one day when additional funding in place).</w:t>
            </w:r>
          </w:p>
          <w:p w14:paraId="40BE97DC" w14:textId="5C0FC3A1" w:rsidR="00E2438B" w:rsidRPr="004049E7" w:rsidRDefault="00E2438B" w:rsidP="001E03A4">
            <w:pPr>
              <w:rPr>
                <w:rFonts w:ascii="Tahoma" w:hAnsi="Tahoma" w:cs="Tahoma"/>
                <w:sz w:val="20"/>
                <w:szCs w:val="20"/>
              </w:rPr>
            </w:pPr>
            <w:r>
              <w:rPr>
                <w:rFonts w:ascii="Tahoma" w:hAnsi="Tahoma" w:cs="Tahoma"/>
                <w:sz w:val="20"/>
                <w:szCs w:val="20"/>
              </w:rPr>
              <w:t>Support children who are having difficulty with own mental health. To reduce barriers to learning and open avenues for children to recover from previous trauma</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E10FD" w14:textId="77777777" w:rsidR="00E2438B" w:rsidRPr="00E2438B" w:rsidRDefault="00E2438B" w:rsidP="00E2438B">
            <w:pPr>
              <w:pStyle w:val="TableRowCentered"/>
              <w:jc w:val="left"/>
              <w:rPr>
                <w:rFonts w:ascii="Tahoma" w:hAnsi="Tahoma" w:cs="Tahoma"/>
                <w:sz w:val="20"/>
              </w:rPr>
            </w:pPr>
            <w:r w:rsidRPr="00E2438B">
              <w:rPr>
                <w:rFonts w:ascii="Tahoma" w:hAnsi="Tahoma" w:cs="Tahoma"/>
                <w:sz w:val="20"/>
              </w:rPr>
              <w:t>EEF (+4)</w:t>
            </w:r>
          </w:p>
          <w:p w14:paraId="090E88AA" w14:textId="77777777" w:rsidR="00E2438B" w:rsidRPr="00E2438B" w:rsidRDefault="00E2438B" w:rsidP="00E2438B">
            <w:pPr>
              <w:pStyle w:val="TableRowCentered"/>
              <w:jc w:val="left"/>
              <w:rPr>
                <w:rFonts w:ascii="Tahoma" w:hAnsi="Tahoma" w:cs="Tahoma"/>
                <w:sz w:val="20"/>
              </w:rPr>
            </w:pPr>
            <w:r w:rsidRPr="00E2438B">
              <w:rPr>
                <w:rFonts w:ascii="Tahoma" w:hAnsi="Tahoma" w:cs="Tahoma"/>
                <w:sz w:val="20"/>
              </w:rPr>
              <w:t xml:space="preserve">Social and Emotional Learning – interventions which target social and emotional learning seek to improve pupil’s interaction with others and self-management of emotions, rather than focusing directly on the academic or cognitive elements of learning.  SEL interventions might focus on the ways in which students work with (and alongside) their peers, teachers, family and community.  These </w:t>
            </w:r>
            <w:proofErr w:type="gramStart"/>
            <w:r w:rsidRPr="00E2438B">
              <w:rPr>
                <w:rFonts w:ascii="Tahoma" w:hAnsi="Tahoma" w:cs="Tahoma"/>
                <w:sz w:val="20"/>
              </w:rPr>
              <w:t>include :</w:t>
            </w:r>
            <w:proofErr w:type="gramEnd"/>
            <w:r w:rsidRPr="00E2438B">
              <w:rPr>
                <w:rFonts w:ascii="Tahoma" w:hAnsi="Tahoma" w:cs="Tahoma"/>
                <w:sz w:val="20"/>
              </w:rPr>
              <w:t xml:space="preserve"> specialised programmes which are targeted at students with particular social or emotional needs.</w:t>
            </w:r>
          </w:p>
          <w:p w14:paraId="7A217E79" w14:textId="60FFE78A" w:rsidR="00E2438B" w:rsidRPr="00C248B1" w:rsidRDefault="00E2438B" w:rsidP="00C248B1">
            <w:pPr>
              <w:spacing w:line="276" w:lineRule="auto"/>
              <w:rPr>
                <w:rFonts w:ascii="Tahoma" w:hAnsi="Tahoma" w:cs="Tahoma"/>
                <w:b/>
                <w:color w:val="2B3A42"/>
                <w:sz w:val="20"/>
                <w:lang w:val="en"/>
              </w:rPr>
            </w:pPr>
            <w:r w:rsidRPr="00E2438B">
              <w:rPr>
                <w:rFonts w:ascii="Tahoma" w:hAnsi="Tahoma" w:cs="Tahoma"/>
                <w:i/>
                <w:color w:val="262626" w:themeColor="text1" w:themeTint="D9"/>
                <w:sz w:val="20"/>
                <w:szCs w:val="18"/>
                <w:lang w:val="en"/>
              </w:rPr>
              <w:t xml:space="preserve">On average, social and emotional learning interventions have an identifiable and significant impact on attitudes to learning, social relationships in school, and attainment itself (four months' additional progress on average). SEL </w:t>
            </w:r>
            <w:proofErr w:type="spellStart"/>
            <w:r w:rsidRPr="00E2438B">
              <w:rPr>
                <w:rFonts w:ascii="Tahoma" w:hAnsi="Tahoma" w:cs="Tahoma"/>
                <w:i/>
                <w:color w:val="262626" w:themeColor="text1" w:themeTint="D9"/>
                <w:sz w:val="20"/>
                <w:szCs w:val="18"/>
                <w:lang w:val="en"/>
              </w:rPr>
              <w:t>programmes</w:t>
            </w:r>
            <w:proofErr w:type="spellEnd"/>
            <w:r w:rsidRPr="00E2438B">
              <w:rPr>
                <w:rFonts w:ascii="Tahoma" w:hAnsi="Tahoma" w:cs="Tahoma"/>
                <w:i/>
                <w:color w:val="262626" w:themeColor="text1" w:themeTint="D9"/>
                <w:sz w:val="20"/>
                <w:szCs w:val="18"/>
                <w:lang w:val="en"/>
              </w:rPr>
              <w:t xml:space="preserve"> appear to benefit disadvantaged or low-attaining pupils more than other pupils, though all pupils benefit on average. Approaches have been found to be effective from nursery to secondary school.</w:t>
            </w:r>
            <w:r w:rsidRPr="00E2438B">
              <w:rPr>
                <w:rFonts w:ascii="Tahoma" w:hAnsi="Tahoma" w:cs="Tahoma"/>
                <w:color w:val="262626" w:themeColor="text1" w:themeTint="D9"/>
                <w:sz w:val="28"/>
                <w:szCs w:val="27"/>
                <w:lang w:val="en"/>
              </w:rPr>
              <w:t xml:space="preserve">  </w:t>
            </w:r>
            <w:r w:rsidRPr="00E2438B">
              <w:rPr>
                <w:rFonts w:ascii="Tahoma" w:hAnsi="Tahoma" w:cs="Tahoma"/>
                <w:b/>
                <w:color w:val="2B3A42"/>
                <w:sz w:val="20"/>
                <w:lang w:val="en"/>
              </w:rPr>
              <w:t>Education Endowment Foundation</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58EE" w14:textId="40AC8946" w:rsidR="00E2438B" w:rsidRDefault="00E2438B" w:rsidP="00AD22CE">
            <w:pPr>
              <w:pStyle w:val="TableRowCentered"/>
              <w:spacing w:before="0" w:after="0"/>
              <w:jc w:val="left"/>
              <w:rPr>
                <w:rFonts w:ascii="Tahoma" w:hAnsi="Tahoma" w:cs="Tahoma"/>
                <w:color w:val="auto"/>
                <w:sz w:val="22"/>
              </w:rPr>
            </w:pPr>
            <w:r>
              <w:rPr>
                <w:rFonts w:ascii="Tahoma" w:hAnsi="Tahoma" w:cs="Tahoma"/>
                <w:color w:val="auto"/>
                <w:sz w:val="22"/>
              </w:rPr>
              <w:t>1,2,3,4,5,7,8</w:t>
            </w:r>
          </w:p>
        </w:tc>
      </w:tr>
      <w:tr w:rsidR="001F45AB" w:rsidRPr="00AD22CE" w14:paraId="0FA34736"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111B" w14:textId="77777777" w:rsidR="001E03A4" w:rsidRPr="004049E7" w:rsidRDefault="001E03A4" w:rsidP="001E03A4">
            <w:pPr>
              <w:rPr>
                <w:rFonts w:ascii="Tahoma" w:hAnsi="Tahoma" w:cs="Tahoma"/>
                <w:sz w:val="20"/>
                <w:szCs w:val="20"/>
              </w:rPr>
            </w:pPr>
            <w:r w:rsidRPr="004049E7">
              <w:rPr>
                <w:rFonts w:ascii="Tahoma" w:hAnsi="Tahoma" w:cs="Tahoma"/>
                <w:sz w:val="20"/>
                <w:szCs w:val="20"/>
              </w:rPr>
              <w:t>A 0.5FTE Learning</w:t>
            </w:r>
          </w:p>
          <w:p w14:paraId="25C6F3BB" w14:textId="090624EF" w:rsidR="001E03A4" w:rsidRPr="004049E7" w:rsidRDefault="001E03A4" w:rsidP="001E03A4">
            <w:pPr>
              <w:rPr>
                <w:rFonts w:ascii="Tahoma" w:hAnsi="Tahoma" w:cs="Tahoma"/>
                <w:sz w:val="20"/>
                <w:szCs w:val="20"/>
              </w:rPr>
            </w:pPr>
            <w:r w:rsidRPr="004049E7">
              <w:rPr>
                <w:rFonts w:ascii="Tahoma" w:hAnsi="Tahoma" w:cs="Tahoma"/>
                <w:sz w:val="20"/>
                <w:szCs w:val="20"/>
              </w:rPr>
              <w:t>Mentor to support the emotional well- being of children, including support with social skills and anxiety</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ABF1" w14:textId="03B65F53" w:rsidR="001E03A4" w:rsidRDefault="00DF0316" w:rsidP="00DF0316">
            <w:pPr>
              <w:pStyle w:val="TableRowCentered"/>
              <w:spacing w:before="0" w:after="0"/>
              <w:jc w:val="left"/>
              <w:rPr>
                <w:rFonts w:ascii="Tahoma" w:hAnsi="Tahoma" w:cs="Tahoma"/>
                <w:color w:val="auto"/>
                <w:sz w:val="20"/>
              </w:rPr>
            </w:pPr>
            <w:r w:rsidRPr="004049E7">
              <w:rPr>
                <w:rFonts w:ascii="Tahoma" w:hAnsi="Tahoma" w:cs="Tahoma"/>
                <w:color w:val="auto"/>
                <w:sz w:val="20"/>
              </w:rPr>
              <w:t>EEF shows that developing children’s confidence results in reduced anxiety and increased engagement in learning. Our own experience shows that this is a very effective use of funding as a number of our disadvantaged children also experience challenging circumstances outside of school and require additional support to manage their emotions. This activity links closely with the PSHE scheme of work and measuring children’s resilience levels. Those disadvantaged pupils with low levels of resilience will be targeted by our Pastoral support lead</w:t>
            </w:r>
          </w:p>
          <w:p w14:paraId="3AA06E43" w14:textId="37B2D04A" w:rsidR="007C3052" w:rsidRDefault="007C3052" w:rsidP="00DF0316">
            <w:pPr>
              <w:pStyle w:val="TableRowCentered"/>
              <w:spacing w:before="0" w:after="0"/>
              <w:jc w:val="left"/>
              <w:rPr>
                <w:rFonts w:ascii="Tahoma" w:hAnsi="Tahoma" w:cs="Tahoma"/>
                <w:color w:val="auto"/>
                <w:sz w:val="20"/>
              </w:rPr>
            </w:pPr>
          </w:p>
          <w:p w14:paraId="6E59376C" w14:textId="28C0BA94" w:rsidR="007C3052" w:rsidRPr="007C3052" w:rsidRDefault="007C3052" w:rsidP="007C3052">
            <w:pPr>
              <w:pStyle w:val="TableRowCentered"/>
              <w:jc w:val="left"/>
              <w:rPr>
                <w:rFonts w:cs="Arial"/>
                <w:sz w:val="20"/>
              </w:rPr>
            </w:pPr>
            <w:r w:rsidRPr="007C3052">
              <w:rPr>
                <w:rFonts w:cs="Arial"/>
                <w:sz w:val="20"/>
              </w:rPr>
              <w:t xml:space="preserve">Social and Emotional Learning – interventions which target social and emotional learning seek to improve pupil’s interaction with others and self-management of emotions, rather than focusing directly on the academic or cognitive elements of learning.  SEL interventions might focus on the ways in which students work with (and alongside) their peers, teachers, family and community.  These </w:t>
            </w:r>
            <w:proofErr w:type="gramStart"/>
            <w:r w:rsidRPr="007C3052">
              <w:rPr>
                <w:rFonts w:cs="Arial"/>
                <w:sz w:val="20"/>
              </w:rPr>
              <w:t>include :</w:t>
            </w:r>
            <w:proofErr w:type="gramEnd"/>
            <w:r w:rsidRPr="007C3052">
              <w:rPr>
                <w:rFonts w:cs="Arial"/>
                <w:sz w:val="20"/>
              </w:rPr>
              <w:t xml:space="preserve"> specialised programmes which are targeted at students with particular social or emotional needs.</w:t>
            </w:r>
          </w:p>
          <w:p w14:paraId="61ED7974" w14:textId="667680A9" w:rsidR="007C3052" w:rsidRPr="004049E7" w:rsidRDefault="007C3052" w:rsidP="007C3052">
            <w:pPr>
              <w:pStyle w:val="TableRowCentered"/>
              <w:spacing w:before="0" w:after="0"/>
              <w:jc w:val="left"/>
              <w:rPr>
                <w:rFonts w:ascii="Tahoma" w:hAnsi="Tahoma" w:cs="Tahoma"/>
                <w:color w:val="auto"/>
                <w:sz w:val="20"/>
              </w:rPr>
            </w:pPr>
            <w:r w:rsidRPr="007C3052">
              <w:rPr>
                <w:rFonts w:cs="Arial"/>
                <w:i/>
                <w:color w:val="262626" w:themeColor="text1" w:themeTint="D9"/>
                <w:sz w:val="20"/>
                <w:szCs w:val="18"/>
                <w:lang w:val="en"/>
              </w:rPr>
              <w:t xml:space="preserve">On average, social and emotional learning interventions have an identifiable and significant impact on attitudes to learning, social relationships in school, and attainment itself (four months' additional progress on average). SEL </w:t>
            </w:r>
            <w:proofErr w:type="spellStart"/>
            <w:r w:rsidRPr="007C3052">
              <w:rPr>
                <w:rFonts w:cs="Arial"/>
                <w:i/>
                <w:color w:val="262626" w:themeColor="text1" w:themeTint="D9"/>
                <w:sz w:val="20"/>
                <w:szCs w:val="18"/>
                <w:lang w:val="en"/>
              </w:rPr>
              <w:t>programmes</w:t>
            </w:r>
            <w:proofErr w:type="spellEnd"/>
            <w:r w:rsidRPr="007C3052">
              <w:rPr>
                <w:rFonts w:cs="Arial"/>
                <w:i/>
                <w:color w:val="262626" w:themeColor="text1" w:themeTint="D9"/>
                <w:sz w:val="20"/>
                <w:szCs w:val="18"/>
                <w:lang w:val="en"/>
              </w:rPr>
              <w:t xml:space="preserve"> appear to benefit disadvantaged or low-attaining pupils more than other pupils, though all pupils benefit on average. Approaches have been found to be effective from nursery to secondary school</w:t>
            </w:r>
            <w:r w:rsidRPr="00CC45C7">
              <w:rPr>
                <w:rFonts w:cs="Arial"/>
                <w:i/>
                <w:color w:val="262626" w:themeColor="text1" w:themeTint="D9"/>
                <w:sz w:val="22"/>
                <w:szCs w:val="18"/>
                <w:lang w:val="en"/>
              </w:rPr>
              <w:t>.</w:t>
            </w:r>
            <w:r w:rsidRPr="00CC45C7">
              <w:rPr>
                <w:rFonts w:cs="Arial"/>
                <w:color w:val="262626" w:themeColor="text1" w:themeTint="D9"/>
                <w:sz w:val="32"/>
                <w:szCs w:val="27"/>
                <w:lang w:val="en"/>
              </w:rPr>
              <w:t xml:space="preserve">  </w:t>
            </w:r>
            <w:r>
              <w:rPr>
                <w:rFonts w:cs="Arial"/>
                <w:b/>
                <w:color w:val="2B3A42"/>
                <w:sz w:val="22"/>
                <w:lang w:val="en"/>
              </w:rPr>
              <w:t xml:space="preserve"> </w:t>
            </w:r>
          </w:p>
          <w:p w14:paraId="5C810547" w14:textId="0673A2D0" w:rsidR="00A9310B" w:rsidRPr="004049E7" w:rsidRDefault="007C3052" w:rsidP="00C248B1">
            <w:pPr>
              <w:pStyle w:val="TableRowCentered"/>
              <w:spacing w:before="0" w:after="0"/>
              <w:ind w:left="0"/>
              <w:jc w:val="left"/>
              <w:rPr>
                <w:rFonts w:ascii="Tahoma" w:hAnsi="Tahoma" w:cs="Tahoma"/>
                <w:color w:val="auto"/>
                <w:sz w:val="20"/>
              </w:rPr>
            </w:pPr>
            <w:r w:rsidRPr="004049E7">
              <w:rPr>
                <w:rFonts w:ascii="Tahoma" w:hAnsi="Tahoma" w:cs="Tahoma"/>
                <w:noProof/>
                <w:sz w:val="20"/>
              </w:rPr>
              <w:drawing>
                <wp:anchor distT="0" distB="0" distL="114300" distR="114300" simplePos="0" relativeHeight="251674624" behindDoc="1" locked="0" layoutInCell="1" allowOverlap="1" wp14:anchorId="5F4A64E6" wp14:editId="22672A1B">
                  <wp:simplePos x="0" y="0"/>
                  <wp:positionH relativeFrom="column">
                    <wp:posOffset>3484880</wp:posOffset>
                  </wp:positionH>
                  <wp:positionV relativeFrom="paragraph">
                    <wp:posOffset>97790</wp:posOffset>
                  </wp:positionV>
                  <wp:extent cx="381000" cy="394970"/>
                  <wp:effectExtent l="0" t="0" r="0" b="5080"/>
                  <wp:wrapTight wrapText="bothSides">
                    <wp:wrapPolygon edited="0">
                      <wp:start x="0" y="0"/>
                      <wp:lineTo x="0" y="20836"/>
                      <wp:lineTo x="20520" y="20836"/>
                      <wp:lineTo x="20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000" cy="394970"/>
                          </a:xfrm>
                          <a:prstGeom prst="rect">
                            <a:avLst/>
                          </a:prstGeom>
                        </pic:spPr>
                      </pic:pic>
                    </a:graphicData>
                  </a:graphic>
                  <wp14:sizeRelH relativeFrom="page">
                    <wp14:pctWidth>0</wp14:pctWidth>
                  </wp14:sizeRelH>
                  <wp14:sizeRelV relativeFrom="page">
                    <wp14:pctHeight>0</wp14:pctHeight>
                  </wp14:sizeRelV>
                </wp:anchor>
              </w:drawing>
            </w:r>
            <w:r w:rsidR="00A9310B" w:rsidRPr="004049E7">
              <w:rPr>
                <w:rFonts w:ascii="Tahoma" w:hAnsi="Tahoma" w:cs="Tahoma"/>
                <w:noProof/>
                <w:color w:val="002060"/>
                <w:sz w:val="20"/>
              </w:rPr>
              <w:drawing>
                <wp:anchor distT="0" distB="0" distL="114300" distR="114300" simplePos="0" relativeHeight="251673600" behindDoc="1" locked="0" layoutInCell="1" allowOverlap="1" wp14:anchorId="65DAC2E0" wp14:editId="630EBB3B">
                  <wp:simplePos x="0" y="0"/>
                  <wp:positionH relativeFrom="column">
                    <wp:posOffset>6350</wp:posOffset>
                  </wp:positionH>
                  <wp:positionV relativeFrom="paragraph">
                    <wp:posOffset>177165</wp:posOffset>
                  </wp:positionV>
                  <wp:extent cx="3193415" cy="343535"/>
                  <wp:effectExtent l="0" t="0" r="6985" b="0"/>
                  <wp:wrapTight wrapText="bothSides">
                    <wp:wrapPolygon edited="0">
                      <wp:start x="0" y="0"/>
                      <wp:lineTo x="0" y="20362"/>
                      <wp:lineTo x="21518" y="20362"/>
                      <wp:lineTo x="215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93415" cy="343535"/>
                          </a:xfrm>
                          <a:prstGeom prst="rect">
                            <a:avLst/>
                          </a:prstGeom>
                        </pic:spPr>
                      </pic:pic>
                    </a:graphicData>
                  </a:graphic>
                  <wp14:sizeRelH relativeFrom="page">
                    <wp14:pctWidth>0</wp14:pctWidth>
                  </wp14:sizeRelH>
                  <wp14:sizeRelV relativeFrom="page">
                    <wp14:pctHeight>0</wp14:pctHeight>
                  </wp14:sizeRelV>
                </wp:anchor>
              </w:drawing>
            </w:r>
            <w:r w:rsidR="00A9310B" w:rsidRPr="004049E7">
              <w:rPr>
                <w:rFonts w:ascii="Tahoma" w:hAnsi="Tahoma" w:cs="Tahoma"/>
                <w:color w:val="002060"/>
                <w:sz w:val="20"/>
              </w:rPr>
              <w:t>Social and Emotional Learning</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569" w14:textId="674892C4" w:rsidR="001E03A4" w:rsidRPr="00AD22CE" w:rsidRDefault="00335834" w:rsidP="00AD22CE">
            <w:pPr>
              <w:pStyle w:val="TableRowCentered"/>
              <w:spacing w:before="0" w:after="0"/>
              <w:jc w:val="left"/>
              <w:rPr>
                <w:rFonts w:ascii="Tahoma" w:hAnsi="Tahoma" w:cs="Tahoma"/>
                <w:color w:val="auto"/>
                <w:sz w:val="22"/>
              </w:rPr>
            </w:pPr>
            <w:r>
              <w:rPr>
                <w:rFonts w:ascii="Tahoma" w:hAnsi="Tahoma" w:cs="Tahoma"/>
                <w:color w:val="auto"/>
                <w:sz w:val="22"/>
              </w:rPr>
              <w:t>1,2,3,4,5,7,8</w:t>
            </w:r>
          </w:p>
        </w:tc>
      </w:tr>
      <w:tr w:rsidR="001F45AB" w:rsidRPr="00AD22CE" w14:paraId="06BE284A" w14:textId="77777777" w:rsidTr="007C30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B32E" w14:textId="33082D73" w:rsidR="00DF0316" w:rsidRPr="004049E7" w:rsidRDefault="00DF0316" w:rsidP="00DF0316">
            <w:pPr>
              <w:rPr>
                <w:rFonts w:ascii="Tahoma" w:hAnsi="Tahoma" w:cs="Tahoma"/>
                <w:sz w:val="20"/>
                <w:szCs w:val="20"/>
              </w:rPr>
            </w:pPr>
            <w:r w:rsidRPr="004049E7">
              <w:rPr>
                <w:rFonts w:ascii="Tahoma" w:hAnsi="Tahoma" w:cs="Tahoma"/>
                <w:sz w:val="20"/>
                <w:szCs w:val="20"/>
              </w:rPr>
              <w:t xml:space="preserve">Part-fund a Passion 4 Learning after school club for Year 4 children </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A688" w14:textId="77777777" w:rsidR="00DF0316" w:rsidRPr="004049E7" w:rsidRDefault="00DF0316" w:rsidP="00DF0316">
            <w:pPr>
              <w:pStyle w:val="TableRowCentered"/>
              <w:spacing w:before="0" w:after="0"/>
              <w:jc w:val="left"/>
              <w:rPr>
                <w:rFonts w:ascii="Tahoma" w:hAnsi="Tahoma" w:cs="Tahoma"/>
                <w:color w:val="auto"/>
                <w:sz w:val="20"/>
              </w:rPr>
            </w:pPr>
            <w:r w:rsidRPr="004049E7">
              <w:rPr>
                <w:rFonts w:ascii="Tahoma" w:hAnsi="Tahoma" w:cs="Tahoma"/>
                <w:color w:val="auto"/>
                <w:sz w:val="20"/>
              </w:rPr>
              <w:t>This funding pays for additional experiences for a small group of disadvantaged pupils to benefit from each week. They meet every week and volunteers provide activities to support children’s motivation to learn and self-esteem. The club focusing on team work, giving children experiences to increase their aspiration and broaden their experiences.</w:t>
            </w:r>
          </w:p>
          <w:p w14:paraId="4A5373AA" w14:textId="77777777" w:rsidR="00DF0316" w:rsidRPr="004049E7" w:rsidRDefault="000B0C0A" w:rsidP="00DF0316">
            <w:pPr>
              <w:pStyle w:val="TableRowCentered"/>
              <w:spacing w:before="0" w:after="0"/>
              <w:jc w:val="left"/>
              <w:rPr>
                <w:rFonts w:ascii="Tahoma" w:hAnsi="Tahoma" w:cs="Tahoma"/>
                <w:color w:val="002060"/>
                <w:sz w:val="20"/>
              </w:rPr>
            </w:pPr>
            <w:hyperlink r:id="rId27" w:history="1">
              <w:r w:rsidR="00DF0316" w:rsidRPr="004049E7">
                <w:rPr>
                  <w:rStyle w:val="Hyperlink"/>
                  <w:rFonts w:ascii="Tahoma" w:hAnsi="Tahoma" w:cs="Tahoma"/>
                  <w:color w:val="002060"/>
                  <w:sz w:val="20"/>
                </w:rPr>
                <w:t>Aspirational interventions</w:t>
              </w:r>
            </w:hyperlink>
            <w:r w:rsidR="00DF0316" w:rsidRPr="004049E7">
              <w:rPr>
                <w:rFonts w:ascii="Tahoma" w:hAnsi="Tahoma" w:cs="Tahoma"/>
                <w:color w:val="002060"/>
                <w:sz w:val="20"/>
              </w:rPr>
              <w:t>:</w:t>
            </w:r>
          </w:p>
          <w:p w14:paraId="2749F236" w14:textId="41339B66" w:rsidR="00DF0316" w:rsidRPr="004049E7" w:rsidRDefault="00DF0316" w:rsidP="00DF0316">
            <w:pPr>
              <w:pStyle w:val="TableRowCentered"/>
              <w:spacing w:before="0" w:after="0"/>
              <w:jc w:val="left"/>
              <w:rPr>
                <w:rFonts w:ascii="Tahoma" w:hAnsi="Tahoma" w:cs="Tahoma"/>
                <w:noProof/>
                <w:sz w:val="20"/>
              </w:rPr>
            </w:pPr>
            <w:r w:rsidRPr="004049E7">
              <w:rPr>
                <w:rFonts w:ascii="Tahoma" w:hAnsi="Tahoma" w:cs="Tahoma"/>
                <w:noProof/>
                <w:color w:val="auto"/>
                <w:sz w:val="20"/>
              </w:rPr>
              <w:drawing>
                <wp:inline distT="0" distB="0" distL="0" distR="0" wp14:anchorId="6F88B1D3" wp14:editId="6A1AE782">
                  <wp:extent cx="3725545" cy="394274"/>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21209" cy="414981"/>
                          </a:xfrm>
                          <a:prstGeom prst="rect">
                            <a:avLst/>
                          </a:prstGeom>
                        </pic:spPr>
                      </pic:pic>
                    </a:graphicData>
                  </a:graphic>
                </wp:inline>
              </w:drawing>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B6E4" w14:textId="5A42A48E" w:rsidR="00DF0316" w:rsidRDefault="00DF0316" w:rsidP="00DF0316">
            <w:pPr>
              <w:pStyle w:val="TableRowCentered"/>
              <w:spacing w:before="0" w:after="0"/>
              <w:jc w:val="left"/>
              <w:rPr>
                <w:rFonts w:ascii="Tahoma" w:hAnsi="Tahoma" w:cs="Tahoma"/>
                <w:color w:val="auto"/>
                <w:sz w:val="22"/>
              </w:rPr>
            </w:pPr>
            <w:r>
              <w:rPr>
                <w:rFonts w:ascii="Tahoma" w:hAnsi="Tahoma" w:cs="Tahoma"/>
                <w:color w:val="auto"/>
                <w:sz w:val="22"/>
              </w:rPr>
              <w:t>5</w:t>
            </w:r>
            <w:r w:rsidR="001F45AB">
              <w:rPr>
                <w:rFonts w:ascii="Tahoma" w:hAnsi="Tahoma" w:cs="Tahoma"/>
                <w:color w:val="auto"/>
                <w:sz w:val="22"/>
              </w:rPr>
              <w:t>,6</w:t>
            </w:r>
          </w:p>
        </w:tc>
      </w:tr>
    </w:tbl>
    <w:p w14:paraId="6B544938" w14:textId="707A39E3" w:rsidR="00AD22CE" w:rsidRPr="00AD22CE" w:rsidRDefault="00AD22CE" w:rsidP="00AD22CE">
      <w:pPr>
        <w:spacing w:after="0" w:line="240" w:lineRule="auto"/>
        <w:rPr>
          <w:rFonts w:ascii="Tahoma" w:hAnsi="Tahoma" w:cs="Tahoma"/>
          <w:b/>
          <w:bCs/>
          <w:sz w:val="28"/>
          <w:szCs w:val="28"/>
        </w:rPr>
      </w:pPr>
    </w:p>
    <w:p w14:paraId="1B89D864" w14:textId="7FAE0076" w:rsidR="00AD22CE" w:rsidRPr="000A141C" w:rsidRDefault="00AD22CE" w:rsidP="00AD22CE">
      <w:pPr>
        <w:spacing w:after="0" w:line="240" w:lineRule="auto"/>
        <w:rPr>
          <w:rFonts w:ascii="Tahoma" w:hAnsi="Tahoma" w:cs="Tahoma"/>
          <w:sz w:val="20"/>
        </w:rPr>
      </w:pPr>
      <w:r w:rsidRPr="000A141C">
        <w:rPr>
          <w:rFonts w:ascii="Tahoma" w:hAnsi="Tahoma" w:cs="Tahoma"/>
          <w:b/>
          <w:bCs/>
          <w:sz w:val="24"/>
          <w:szCs w:val="28"/>
        </w:rPr>
        <w:t>Total budgeted cost</w:t>
      </w:r>
      <w:r w:rsidRPr="007F1F5A">
        <w:rPr>
          <w:rFonts w:ascii="Tahoma" w:hAnsi="Tahoma" w:cs="Tahoma"/>
          <w:b/>
          <w:bCs/>
          <w:sz w:val="24"/>
          <w:szCs w:val="28"/>
        </w:rPr>
        <w:t xml:space="preserve">: </w:t>
      </w:r>
      <w:r w:rsidR="007F1F5A" w:rsidRPr="007F1F5A">
        <w:rPr>
          <w:rFonts w:ascii="Tahoma" w:hAnsi="Tahoma" w:cs="Tahoma"/>
          <w:b/>
          <w:bCs/>
          <w:sz w:val="24"/>
          <w:szCs w:val="28"/>
        </w:rPr>
        <w:t xml:space="preserve"> £1</w:t>
      </w:r>
      <w:r w:rsidR="00E2438B">
        <w:rPr>
          <w:rFonts w:ascii="Tahoma" w:hAnsi="Tahoma" w:cs="Tahoma"/>
          <w:b/>
          <w:bCs/>
          <w:sz w:val="24"/>
          <w:szCs w:val="28"/>
        </w:rPr>
        <w:t>50</w:t>
      </w:r>
      <w:r w:rsidR="007F1F5A" w:rsidRPr="007F1F5A">
        <w:rPr>
          <w:rFonts w:ascii="Tahoma" w:hAnsi="Tahoma" w:cs="Tahoma"/>
          <w:b/>
          <w:bCs/>
          <w:sz w:val="24"/>
          <w:szCs w:val="28"/>
        </w:rPr>
        <w:t>,500</w:t>
      </w:r>
    </w:p>
    <w:p w14:paraId="03495AD3" w14:textId="77777777" w:rsidR="00AD22CE" w:rsidRDefault="00AD22CE" w:rsidP="00AD22CE">
      <w:pPr>
        <w:pStyle w:val="Heading1"/>
        <w:spacing w:after="0"/>
        <w:rPr>
          <w:rFonts w:ascii="Tahoma" w:hAnsi="Tahoma" w:cs="Tahoma"/>
          <w:color w:val="auto"/>
        </w:rPr>
        <w:sectPr w:rsidR="00AD22CE" w:rsidSect="00A83008">
          <w:pgSz w:w="11906" w:h="16838"/>
          <w:pgMar w:top="567" w:right="567" w:bottom="567" w:left="567" w:header="709" w:footer="709" w:gutter="0"/>
          <w:cols w:space="708"/>
          <w:docGrid w:linePitch="360"/>
        </w:sectPr>
      </w:pPr>
    </w:p>
    <w:p w14:paraId="123F2F4D" w14:textId="4D6729B6" w:rsidR="00AD22CE" w:rsidRDefault="00AD22CE" w:rsidP="00AD22CE">
      <w:pPr>
        <w:pStyle w:val="Heading1"/>
        <w:spacing w:after="0"/>
        <w:rPr>
          <w:rFonts w:ascii="Tahoma" w:hAnsi="Tahoma" w:cs="Tahoma"/>
          <w:color w:val="auto"/>
        </w:rPr>
      </w:pPr>
      <w:r w:rsidRPr="00AD22CE">
        <w:rPr>
          <w:rFonts w:ascii="Tahoma" w:hAnsi="Tahoma" w:cs="Tahoma"/>
          <w:color w:val="auto"/>
        </w:rPr>
        <w:t>Part B: Review of outcomes in the previous academic year</w:t>
      </w:r>
      <w:r w:rsidR="00A77C24">
        <w:rPr>
          <w:rFonts w:ascii="Tahoma" w:hAnsi="Tahoma" w:cs="Tahoma"/>
          <w:color w:val="auto"/>
        </w:rPr>
        <w:t xml:space="preserve"> </w:t>
      </w:r>
    </w:p>
    <w:p w14:paraId="09B801BD" w14:textId="7327623C" w:rsidR="00A77C24" w:rsidRDefault="00A77C24" w:rsidP="00A77C24">
      <w:pPr>
        <w:rPr>
          <w:lang w:eastAsia="en-GB"/>
        </w:rPr>
      </w:pPr>
    </w:p>
    <w:p w14:paraId="12A836D1" w14:textId="77777777" w:rsidR="000D4280" w:rsidRPr="00AD22CE" w:rsidRDefault="000D4280" w:rsidP="000D4280">
      <w:pPr>
        <w:spacing w:after="0" w:line="240" w:lineRule="auto"/>
        <w:rPr>
          <w:rFonts w:ascii="Tahoma" w:hAnsi="Tahoma" w:cs="Tahoma"/>
        </w:rPr>
      </w:pPr>
      <w:r w:rsidRPr="00641D6C">
        <w:rPr>
          <w:rFonts w:ascii="Tahoma" w:hAnsi="Tahoma" w:cs="Tahoma"/>
          <w:i/>
        </w:rPr>
        <w:t>Due to COVID-19, performance measures have not been published for 2020 to 2021, and 2020 to 2021 results will not be used to hold schools to account. Given this, please point to any other pupil evaluations undertaken during the 2020 to 2021 academic year, for example, standardised teacher administered tests or diagnostic assessments such as rubrics or scales.</w:t>
      </w:r>
    </w:p>
    <w:p w14:paraId="6E2EBE9B" w14:textId="65790839" w:rsidR="00AD22CE" w:rsidRPr="000A141C" w:rsidRDefault="000D4280" w:rsidP="000D4280">
      <w:pPr>
        <w:pStyle w:val="Heading2"/>
        <w:spacing w:before="0" w:after="0"/>
        <w:rPr>
          <w:rFonts w:ascii="Tahoma" w:hAnsi="Tahoma" w:cs="Tahoma"/>
          <w:color w:val="auto"/>
          <w:sz w:val="14"/>
        </w:rPr>
      </w:pPr>
      <w:r>
        <w:rPr>
          <w:rFonts w:ascii="Tahoma" w:hAnsi="Tahoma" w:cs="Tahoma"/>
          <w:i/>
        </w:rPr>
        <w:t xml:space="preserve"> </w:t>
      </w:r>
    </w:p>
    <w:p w14:paraId="61E5B397" w14:textId="0DB0E61B" w:rsidR="00AD22CE" w:rsidRPr="00AD22CE" w:rsidRDefault="00AD22CE" w:rsidP="00AD22CE">
      <w:pPr>
        <w:spacing w:after="0" w:line="240" w:lineRule="auto"/>
        <w:rPr>
          <w:rFonts w:ascii="Tahoma" w:hAnsi="Tahoma" w:cs="Tahoma"/>
        </w:rPr>
      </w:pPr>
    </w:p>
    <w:tbl>
      <w:tblPr>
        <w:tblStyle w:val="TableGrid"/>
        <w:tblW w:w="0" w:type="auto"/>
        <w:tblLook w:val="04A0" w:firstRow="1" w:lastRow="0" w:firstColumn="1" w:lastColumn="0" w:noHBand="0" w:noVBand="1"/>
      </w:tblPr>
      <w:tblGrid>
        <w:gridCol w:w="10596"/>
        <w:gridCol w:w="3111"/>
        <w:gridCol w:w="1987"/>
      </w:tblGrid>
      <w:tr w:rsidR="00602BD9" w14:paraId="5CE58867" w14:textId="77777777" w:rsidTr="005A57C2">
        <w:tc>
          <w:tcPr>
            <w:tcW w:w="13702" w:type="dxa"/>
            <w:gridSpan w:val="2"/>
            <w:shd w:val="clear" w:color="auto" w:fill="18899B"/>
          </w:tcPr>
          <w:p w14:paraId="74AAD969" w14:textId="43DEB0FD" w:rsidR="000D4280" w:rsidRPr="007620CE" w:rsidRDefault="000D4280" w:rsidP="00335834">
            <w:pPr>
              <w:jc w:val="center"/>
              <w:rPr>
                <w:rFonts w:ascii="Tahoma" w:hAnsi="Tahoma" w:cs="Tahoma"/>
                <w:b/>
              </w:rPr>
            </w:pPr>
            <w:r>
              <w:rPr>
                <w:rFonts w:ascii="Tahoma" w:hAnsi="Tahoma" w:cs="Tahoma"/>
                <w:b/>
              </w:rPr>
              <w:t xml:space="preserve">Year </w:t>
            </w:r>
            <w:r w:rsidR="004049E7">
              <w:rPr>
                <w:rFonts w:ascii="Tahoma" w:hAnsi="Tahoma" w:cs="Tahoma"/>
                <w:b/>
              </w:rPr>
              <w:t>2</w:t>
            </w:r>
            <w:r>
              <w:rPr>
                <w:rFonts w:ascii="Tahoma" w:hAnsi="Tahoma" w:cs="Tahoma"/>
                <w:b/>
              </w:rPr>
              <w:t xml:space="preserve"> Review (202</w:t>
            </w:r>
            <w:r w:rsidR="004049E7">
              <w:rPr>
                <w:rFonts w:ascii="Tahoma" w:hAnsi="Tahoma" w:cs="Tahoma"/>
                <w:b/>
              </w:rPr>
              <w:t>2</w:t>
            </w:r>
            <w:r>
              <w:rPr>
                <w:rFonts w:ascii="Tahoma" w:hAnsi="Tahoma" w:cs="Tahoma"/>
                <w:b/>
              </w:rPr>
              <w:t>-202</w:t>
            </w:r>
            <w:r w:rsidR="004049E7">
              <w:rPr>
                <w:rFonts w:ascii="Tahoma" w:hAnsi="Tahoma" w:cs="Tahoma"/>
                <w:b/>
              </w:rPr>
              <w:t>3</w:t>
            </w:r>
            <w:r w:rsidRPr="007620CE">
              <w:rPr>
                <w:rFonts w:ascii="Tahoma" w:hAnsi="Tahoma" w:cs="Tahoma"/>
                <w:b/>
              </w:rPr>
              <w:t>)</w:t>
            </w:r>
          </w:p>
        </w:tc>
        <w:tc>
          <w:tcPr>
            <w:tcW w:w="1992" w:type="dxa"/>
            <w:vMerge w:val="restart"/>
            <w:shd w:val="clear" w:color="auto" w:fill="18899B"/>
          </w:tcPr>
          <w:p w14:paraId="596398B0" w14:textId="77777777" w:rsidR="000D4280" w:rsidRPr="007620CE" w:rsidRDefault="000D4280" w:rsidP="00335834">
            <w:pPr>
              <w:jc w:val="center"/>
              <w:rPr>
                <w:rFonts w:ascii="Tahoma" w:hAnsi="Tahoma" w:cs="Tahoma"/>
                <w:b/>
              </w:rPr>
            </w:pPr>
            <w:r w:rsidRPr="007620CE">
              <w:rPr>
                <w:rFonts w:ascii="Tahoma" w:hAnsi="Tahoma" w:cs="Tahoma"/>
                <w:b/>
              </w:rPr>
              <w:t>Amendments for next year</w:t>
            </w:r>
          </w:p>
        </w:tc>
      </w:tr>
      <w:tr w:rsidR="005A57C2" w14:paraId="5E8E3478" w14:textId="77777777" w:rsidTr="005A57C2">
        <w:tc>
          <w:tcPr>
            <w:tcW w:w="9776" w:type="dxa"/>
            <w:shd w:val="clear" w:color="auto" w:fill="18899B"/>
          </w:tcPr>
          <w:p w14:paraId="6CAEC9E8" w14:textId="77777777" w:rsidR="000D4280" w:rsidRPr="007620CE" w:rsidRDefault="000D4280" w:rsidP="00335834">
            <w:pPr>
              <w:jc w:val="center"/>
              <w:rPr>
                <w:rFonts w:ascii="Tahoma" w:hAnsi="Tahoma" w:cs="Tahoma"/>
                <w:b/>
              </w:rPr>
            </w:pPr>
            <w:r w:rsidRPr="007620CE">
              <w:rPr>
                <w:rFonts w:ascii="Tahoma" w:hAnsi="Tahoma" w:cs="Tahoma"/>
                <w:b/>
              </w:rPr>
              <w:t>Impact</w:t>
            </w:r>
          </w:p>
        </w:tc>
        <w:tc>
          <w:tcPr>
            <w:tcW w:w="3926" w:type="dxa"/>
            <w:shd w:val="clear" w:color="auto" w:fill="18899B"/>
          </w:tcPr>
          <w:p w14:paraId="0884B81B" w14:textId="77777777" w:rsidR="000D4280" w:rsidRPr="007620CE" w:rsidRDefault="000D4280" w:rsidP="00335834">
            <w:pPr>
              <w:jc w:val="center"/>
              <w:rPr>
                <w:rFonts w:ascii="Tahoma" w:hAnsi="Tahoma" w:cs="Tahoma"/>
                <w:b/>
              </w:rPr>
            </w:pPr>
            <w:r w:rsidRPr="007620CE">
              <w:rPr>
                <w:rFonts w:ascii="Tahoma" w:hAnsi="Tahoma" w:cs="Tahoma"/>
                <w:b/>
              </w:rPr>
              <w:t>Issues</w:t>
            </w:r>
          </w:p>
        </w:tc>
        <w:tc>
          <w:tcPr>
            <w:tcW w:w="1992" w:type="dxa"/>
            <w:vMerge/>
            <w:shd w:val="clear" w:color="auto" w:fill="18899B"/>
          </w:tcPr>
          <w:p w14:paraId="669789CC" w14:textId="77777777" w:rsidR="000D4280" w:rsidRPr="007620CE" w:rsidRDefault="000D4280" w:rsidP="00335834">
            <w:pPr>
              <w:jc w:val="center"/>
              <w:rPr>
                <w:rFonts w:ascii="Tahoma" w:hAnsi="Tahoma" w:cs="Tahoma"/>
                <w:b/>
              </w:rPr>
            </w:pPr>
          </w:p>
        </w:tc>
      </w:tr>
      <w:tr w:rsidR="005A57C2" w14:paraId="1D8975B6" w14:textId="77777777" w:rsidTr="005A57C2">
        <w:tc>
          <w:tcPr>
            <w:tcW w:w="9776" w:type="dxa"/>
          </w:tcPr>
          <w:p w14:paraId="228B2C4C" w14:textId="1F370932" w:rsidR="0042735E" w:rsidRDefault="0042735E" w:rsidP="00F154A7">
            <w:pPr>
              <w:rPr>
                <w:rFonts w:ascii="Tahoma" w:hAnsi="Tahoma" w:cs="Tahoma"/>
                <w:b/>
                <w:sz w:val="20"/>
              </w:rPr>
            </w:pPr>
            <w:r>
              <w:rPr>
                <w:rFonts w:ascii="Tahoma" w:hAnsi="Tahoma" w:cs="Tahoma"/>
                <w:b/>
                <w:sz w:val="20"/>
              </w:rPr>
              <w:t>Teacher assessment results 2023 –</w:t>
            </w:r>
          </w:p>
          <w:p w14:paraId="27600A70" w14:textId="5997A838" w:rsidR="0042735E" w:rsidRDefault="0042735E" w:rsidP="00F154A7">
            <w:pPr>
              <w:rPr>
                <w:rFonts w:ascii="Tahoma" w:hAnsi="Tahoma" w:cs="Tahoma"/>
                <w:b/>
                <w:sz w:val="20"/>
              </w:rPr>
            </w:pPr>
            <w:r>
              <w:rPr>
                <w:rFonts w:ascii="Tahoma" w:hAnsi="Tahoma" w:cs="Tahoma"/>
                <w:b/>
                <w:sz w:val="20"/>
              </w:rPr>
              <w:t>GLD</w:t>
            </w:r>
            <w:r w:rsidR="005A57C2">
              <w:rPr>
                <w:rFonts w:ascii="Tahoma" w:hAnsi="Tahoma" w:cs="Tahoma"/>
                <w:b/>
                <w:sz w:val="20"/>
              </w:rPr>
              <w:t xml:space="preserve"> - (64% Cohort – 70%PP- 59%NPP)</w:t>
            </w:r>
          </w:p>
          <w:p w14:paraId="03812225" w14:textId="77777777" w:rsidR="005A57C2" w:rsidRDefault="005A57C2" w:rsidP="00F154A7">
            <w:pPr>
              <w:rPr>
                <w:rFonts w:ascii="Tahoma" w:hAnsi="Tahoma" w:cs="Tahoma"/>
                <w:b/>
                <w:sz w:val="20"/>
              </w:rPr>
            </w:pPr>
          </w:p>
          <w:p w14:paraId="4B807915" w14:textId="1BD63377" w:rsidR="0042735E" w:rsidRDefault="0042735E" w:rsidP="00F154A7">
            <w:pPr>
              <w:rPr>
                <w:rFonts w:ascii="Tahoma" w:hAnsi="Tahoma" w:cs="Tahoma"/>
                <w:b/>
                <w:sz w:val="20"/>
              </w:rPr>
            </w:pPr>
            <w:r>
              <w:rPr>
                <w:rFonts w:ascii="Tahoma" w:hAnsi="Tahoma" w:cs="Tahoma"/>
                <w:b/>
                <w:sz w:val="20"/>
              </w:rPr>
              <w:t>Phonics Year 1</w:t>
            </w:r>
            <w:r w:rsidR="005A57C2">
              <w:rPr>
                <w:rFonts w:ascii="Tahoma" w:hAnsi="Tahoma" w:cs="Tahoma"/>
                <w:b/>
                <w:sz w:val="20"/>
              </w:rPr>
              <w:t xml:space="preserve"> - (85% Cohort – 50% (4 children) PP- 100%NPP)</w:t>
            </w:r>
          </w:p>
          <w:p w14:paraId="6678761D" w14:textId="2813263B" w:rsidR="0042735E" w:rsidRDefault="005A57C2" w:rsidP="00F154A7">
            <w:pPr>
              <w:rPr>
                <w:rFonts w:ascii="Tahoma" w:hAnsi="Tahoma" w:cs="Tahoma"/>
                <w:b/>
                <w:sz w:val="20"/>
              </w:rPr>
            </w:pPr>
            <w:r>
              <w:rPr>
                <w:rFonts w:ascii="Tahoma" w:hAnsi="Tahoma" w:cs="Tahoma"/>
                <w:b/>
                <w:sz w:val="20"/>
              </w:rPr>
              <w:t xml:space="preserve"> </w:t>
            </w:r>
          </w:p>
          <w:p w14:paraId="19BF64F3" w14:textId="67713EE3" w:rsidR="009B1DB1" w:rsidRDefault="0042735E" w:rsidP="00F154A7">
            <w:pPr>
              <w:rPr>
                <w:rFonts w:ascii="Tahoma" w:hAnsi="Tahoma" w:cs="Tahoma"/>
                <w:b/>
                <w:sz w:val="20"/>
              </w:rPr>
            </w:pPr>
            <w:r>
              <w:rPr>
                <w:rFonts w:ascii="Tahoma" w:hAnsi="Tahoma" w:cs="Tahoma"/>
                <w:b/>
                <w:sz w:val="20"/>
              </w:rPr>
              <w:t>Year 2 Teacher assessment</w:t>
            </w:r>
            <w:r w:rsidR="00F154A7">
              <w:rPr>
                <w:rFonts w:ascii="Tahoma" w:hAnsi="Tahoma" w:cs="Tahoma"/>
                <w:b/>
                <w:sz w:val="20"/>
              </w:rPr>
              <w:t xml:space="preserve"> </w:t>
            </w:r>
            <w:r w:rsidR="009B1DB1">
              <w:rPr>
                <w:rFonts w:ascii="Tahoma" w:hAnsi="Tahoma" w:cs="Tahoma"/>
                <w:b/>
                <w:sz w:val="20"/>
              </w:rPr>
              <w:t>–</w:t>
            </w:r>
            <w:r w:rsidR="00F154A7">
              <w:rPr>
                <w:rFonts w:ascii="Tahoma" w:hAnsi="Tahoma" w:cs="Tahoma"/>
                <w:b/>
                <w:sz w:val="20"/>
              </w:rPr>
              <w:t xml:space="preserve"> </w:t>
            </w:r>
          </w:p>
          <w:p w14:paraId="267D08B4" w14:textId="77777777" w:rsidR="009B1DB1" w:rsidRPr="005A57C2" w:rsidRDefault="00F154A7" w:rsidP="005A57C2">
            <w:pPr>
              <w:pStyle w:val="ListParagraph"/>
              <w:numPr>
                <w:ilvl w:val="0"/>
                <w:numId w:val="4"/>
              </w:numPr>
              <w:rPr>
                <w:rFonts w:ascii="Tahoma" w:hAnsi="Tahoma" w:cs="Tahoma"/>
                <w:b/>
                <w:sz w:val="20"/>
              </w:rPr>
            </w:pPr>
            <w:r w:rsidRPr="005A57C2">
              <w:rPr>
                <w:rFonts w:ascii="Tahoma" w:hAnsi="Tahoma" w:cs="Tahoma"/>
                <w:b/>
                <w:sz w:val="20"/>
              </w:rPr>
              <w:t>Reading</w:t>
            </w:r>
            <w:r w:rsidR="009B1DB1" w:rsidRPr="005A57C2">
              <w:rPr>
                <w:rFonts w:ascii="Tahoma" w:hAnsi="Tahoma" w:cs="Tahoma"/>
                <w:b/>
                <w:sz w:val="20"/>
              </w:rPr>
              <w:t xml:space="preserve"> Attainment</w:t>
            </w:r>
            <w:r w:rsidRPr="005A57C2">
              <w:rPr>
                <w:rFonts w:ascii="Tahoma" w:hAnsi="Tahoma" w:cs="Tahoma"/>
                <w:b/>
                <w:sz w:val="20"/>
              </w:rPr>
              <w:t xml:space="preserve"> (</w:t>
            </w:r>
            <w:r w:rsidR="009B1DB1" w:rsidRPr="005A57C2">
              <w:rPr>
                <w:rFonts w:ascii="Tahoma" w:hAnsi="Tahoma" w:cs="Tahoma"/>
                <w:b/>
                <w:sz w:val="20"/>
              </w:rPr>
              <w:t>69% C</w:t>
            </w:r>
            <w:r w:rsidRPr="005A57C2">
              <w:rPr>
                <w:rFonts w:ascii="Tahoma" w:hAnsi="Tahoma" w:cs="Tahoma"/>
                <w:b/>
                <w:sz w:val="20"/>
              </w:rPr>
              <w:t xml:space="preserve">ohort – </w:t>
            </w:r>
            <w:r w:rsidR="009B1DB1" w:rsidRPr="005A57C2">
              <w:rPr>
                <w:rFonts w:ascii="Tahoma" w:hAnsi="Tahoma" w:cs="Tahoma"/>
                <w:b/>
                <w:sz w:val="20"/>
              </w:rPr>
              <w:t>58%</w:t>
            </w:r>
            <w:r w:rsidRPr="005A57C2">
              <w:rPr>
                <w:rFonts w:ascii="Tahoma" w:hAnsi="Tahoma" w:cs="Tahoma"/>
                <w:b/>
                <w:sz w:val="20"/>
              </w:rPr>
              <w:t xml:space="preserve">PP- </w:t>
            </w:r>
            <w:r w:rsidR="009B1DB1" w:rsidRPr="005A57C2">
              <w:rPr>
                <w:rFonts w:ascii="Tahoma" w:hAnsi="Tahoma" w:cs="Tahoma"/>
                <w:b/>
                <w:sz w:val="20"/>
              </w:rPr>
              <w:t>75%</w:t>
            </w:r>
            <w:r w:rsidRPr="005A57C2">
              <w:rPr>
                <w:rFonts w:ascii="Tahoma" w:hAnsi="Tahoma" w:cs="Tahoma"/>
                <w:b/>
                <w:sz w:val="20"/>
              </w:rPr>
              <w:t xml:space="preserve">NPP) </w:t>
            </w:r>
          </w:p>
          <w:p w14:paraId="7C97B26A" w14:textId="18CFB229" w:rsidR="009B1DB1" w:rsidRDefault="009B1DB1" w:rsidP="005A57C2">
            <w:pPr>
              <w:pStyle w:val="ListParagraph"/>
              <w:numPr>
                <w:ilvl w:val="0"/>
                <w:numId w:val="4"/>
              </w:numPr>
              <w:rPr>
                <w:rFonts w:ascii="Tahoma" w:hAnsi="Tahoma" w:cs="Tahoma"/>
                <w:b/>
                <w:sz w:val="20"/>
              </w:rPr>
            </w:pPr>
            <w:r w:rsidRPr="005A57C2">
              <w:rPr>
                <w:rFonts w:ascii="Tahoma" w:hAnsi="Tahoma" w:cs="Tahoma"/>
                <w:b/>
                <w:sz w:val="20"/>
              </w:rPr>
              <w:t>Reading Progress</w:t>
            </w:r>
            <w:r w:rsidR="00F154A7" w:rsidRPr="005A57C2">
              <w:rPr>
                <w:rFonts w:ascii="Tahoma" w:hAnsi="Tahoma" w:cs="Tahoma"/>
                <w:b/>
                <w:sz w:val="20"/>
              </w:rPr>
              <w:t xml:space="preserve"> </w:t>
            </w:r>
            <w:r w:rsidRPr="005A57C2">
              <w:rPr>
                <w:rFonts w:ascii="Tahoma" w:hAnsi="Tahoma" w:cs="Tahoma"/>
                <w:b/>
                <w:sz w:val="20"/>
              </w:rPr>
              <w:t>(+6 Cohort – +2 PP- +9 NPP)</w:t>
            </w:r>
          </w:p>
          <w:p w14:paraId="72F2849E" w14:textId="77777777" w:rsidR="005A57C2" w:rsidRPr="005A57C2" w:rsidRDefault="005A57C2" w:rsidP="005A57C2">
            <w:pPr>
              <w:pStyle w:val="ListParagraph"/>
              <w:numPr>
                <w:ilvl w:val="0"/>
                <w:numId w:val="0"/>
              </w:numPr>
              <w:ind w:left="720"/>
              <w:rPr>
                <w:rFonts w:ascii="Tahoma" w:hAnsi="Tahoma" w:cs="Tahoma"/>
                <w:b/>
                <w:sz w:val="20"/>
              </w:rPr>
            </w:pPr>
          </w:p>
          <w:p w14:paraId="5F12C424" w14:textId="5DDD1AD2" w:rsidR="009B1DB1" w:rsidRPr="005A57C2" w:rsidRDefault="00F154A7" w:rsidP="005A57C2">
            <w:pPr>
              <w:pStyle w:val="ListParagraph"/>
              <w:numPr>
                <w:ilvl w:val="0"/>
                <w:numId w:val="4"/>
              </w:numPr>
              <w:rPr>
                <w:rFonts w:ascii="Tahoma" w:hAnsi="Tahoma" w:cs="Tahoma"/>
                <w:b/>
                <w:sz w:val="20"/>
              </w:rPr>
            </w:pPr>
            <w:r w:rsidRPr="005A57C2">
              <w:rPr>
                <w:rFonts w:ascii="Tahoma" w:hAnsi="Tahoma" w:cs="Tahoma"/>
                <w:b/>
                <w:sz w:val="20"/>
              </w:rPr>
              <w:t xml:space="preserve">Writing </w:t>
            </w:r>
            <w:r w:rsidR="009B1DB1" w:rsidRPr="005A57C2">
              <w:rPr>
                <w:rFonts w:ascii="Tahoma" w:hAnsi="Tahoma" w:cs="Tahoma"/>
                <w:b/>
                <w:sz w:val="20"/>
              </w:rPr>
              <w:t xml:space="preserve">Attainment </w:t>
            </w:r>
            <w:r w:rsidRPr="005A57C2">
              <w:rPr>
                <w:rFonts w:ascii="Tahoma" w:hAnsi="Tahoma" w:cs="Tahoma"/>
                <w:b/>
                <w:sz w:val="20"/>
              </w:rPr>
              <w:t>(</w:t>
            </w:r>
            <w:r w:rsidR="009B1DB1" w:rsidRPr="005A57C2">
              <w:rPr>
                <w:rFonts w:ascii="Tahoma" w:hAnsi="Tahoma" w:cs="Tahoma"/>
                <w:b/>
                <w:sz w:val="20"/>
              </w:rPr>
              <w:t xml:space="preserve">63% </w:t>
            </w:r>
            <w:r w:rsidRPr="005A57C2">
              <w:rPr>
                <w:rFonts w:ascii="Tahoma" w:hAnsi="Tahoma" w:cs="Tahoma"/>
                <w:b/>
                <w:sz w:val="20"/>
              </w:rPr>
              <w:t xml:space="preserve">Cohort – </w:t>
            </w:r>
            <w:r w:rsidR="009B1DB1" w:rsidRPr="005A57C2">
              <w:rPr>
                <w:rFonts w:ascii="Tahoma" w:hAnsi="Tahoma" w:cs="Tahoma"/>
                <w:b/>
                <w:sz w:val="20"/>
              </w:rPr>
              <w:t>50%</w:t>
            </w:r>
            <w:r w:rsidRPr="005A57C2">
              <w:rPr>
                <w:rFonts w:ascii="Tahoma" w:hAnsi="Tahoma" w:cs="Tahoma"/>
                <w:b/>
                <w:sz w:val="20"/>
              </w:rPr>
              <w:t xml:space="preserve">PP- </w:t>
            </w:r>
            <w:r w:rsidR="009B1DB1" w:rsidRPr="005A57C2">
              <w:rPr>
                <w:rFonts w:ascii="Tahoma" w:hAnsi="Tahoma" w:cs="Tahoma"/>
                <w:b/>
                <w:sz w:val="20"/>
              </w:rPr>
              <w:t>70%</w:t>
            </w:r>
            <w:r w:rsidRPr="005A57C2">
              <w:rPr>
                <w:rFonts w:ascii="Tahoma" w:hAnsi="Tahoma" w:cs="Tahoma"/>
                <w:b/>
                <w:sz w:val="20"/>
              </w:rPr>
              <w:t xml:space="preserve">NPP) </w:t>
            </w:r>
          </w:p>
          <w:p w14:paraId="2449BBF2" w14:textId="5CD6844D" w:rsidR="009B1DB1" w:rsidRDefault="009B1DB1" w:rsidP="005A57C2">
            <w:pPr>
              <w:pStyle w:val="ListParagraph"/>
              <w:numPr>
                <w:ilvl w:val="0"/>
                <w:numId w:val="4"/>
              </w:numPr>
              <w:rPr>
                <w:rFonts w:ascii="Tahoma" w:hAnsi="Tahoma" w:cs="Tahoma"/>
                <w:b/>
                <w:sz w:val="20"/>
              </w:rPr>
            </w:pPr>
            <w:r w:rsidRPr="005A57C2">
              <w:rPr>
                <w:rFonts w:ascii="Tahoma" w:hAnsi="Tahoma" w:cs="Tahoma"/>
                <w:b/>
                <w:sz w:val="20"/>
              </w:rPr>
              <w:t>Writing Progress (+9 Cohort – -3 PP- +16 NPP)</w:t>
            </w:r>
          </w:p>
          <w:p w14:paraId="2C9E752F" w14:textId="77777777" w:rsidR="005A57C2" w:rsidRPr="005A57C2" w:rsidRDefault="005A57C2" w:rsidP="005A57C2">
            <w:pPr>
              <w:pStyle w:val="ListParagraph"/>
              <w:numPr>
                <w:ilvl w:val="0"/>
                <w:numId w:val="0"/>
              </w:numPr>
              <w:ind w:left="720"/>
              <w:rPr>
                <w:rFonts w:ascii="Tahoma" w:hAnsi="Tahoma" w:cs="Tahoma"/>
                <w:b/>
                <w:sz w:val="20"/>
              </w:rPr>
            </w:pPr>
          </w:p>
          <w:p w14:paraId="7F387305" w14:textId="2BBCF075" w:rsidR="0042735E" w:rsidRPr="005A57C2" w:rsidRDefault="00F154A7" w:rsidP="005A57C2">
            <w:pPr>
              <w:pStyle w:val="ListParagraph"/>
              <w:numPr>
                <w:ilvl w:val="0"/>
                <w:numId w:val="4"/>
              </w:numPr>
              <w:rPr>
                <w:rFonts w:ascii="Tahoma" w:hAnsi="Tahoma" w:cs="Tahoma"/>
                <w:b/>
                <w:sz w:val="20"/>
              </w:rPr>
            </w:pPr>
            <w:r w:rsidRPr="005A57C2">
              <w:rPr>
                <w:rFonts w:ascii="Tahoma" w:hAnsi="Tahoma" w:cs="Tahoma"/>
                <w:b/>
                <w:sz w:val="20"/>
              </w:rPr>
              <w:t xml:space="preserve">Maths </w:t>
            </w:r>
            <w:r w:rsidR="009B1DB1" w:rsidRPr="005A57C2">
              <w:rPr>
                <w:rFonts w:ascii="Tahoma" w:hAnsi="Tahoma" w:cs="Tahoma"/>
                <w:b/>
                <w:sz w:val="20"/>
              </w:rPr>
              <w:t xml:space="preserve">Attainment </w:t>
            </w:r>
            <w:r w:rsidRPr="005A57C2">
              <w:rPr>
                <w:rFonts w:ascii="Tahoma" w:hAnsi="Tahoma" w:cs="Tahoma"/>
                <w:b/>
                <w:sz w:val="20"/>
              </w:rPr>
              <w:t>(</w:t>
            </w:r>
            <w:r w:rsidR="009B1DB1" w:rsidRPr="005A57C2">
              <w:rPr>
                <w:rFonts w:ascii="Tahoma" w:hAnsi="Tahoma" w:cs="Tahoma"/>
                <w:b/>
                <w:sz w:val="20"/>
              </w:rPr>
              <w:t xml:space="preserve">69% </w:t>
            </w:r>
            <w:r w:rsidRPr="005A57C2">
              <w:rPr>
                <w:rFonts w:ascii="Tahoma" w:hAnsi="Tahoma" w:cs="Tahoma"/>
                <w:b/>
                <w:sz w:val="20"/>
              </w:rPr>
              <w:t>Cohort –</w:t>
            </w:r>
            <w:r w:rsidR="009B1DB1" w:rsidRPr="005A57C2">
              <w:rPr>
                <w:rFonts w:ascii="Tahoma" w:hAnsi="Tahoma" w:cs="Tahoma"/>
                <w:b/>
                <w:sz w:val="20"/>
              </w:rPr>
              <w:t>50%</w:t>
            </w:r>
            <w:r w:rsidRPr="005A57C2">
              <w:rPr>
                <w:rFonts w:ascii="Tahoma" w:hAnsi="Tahoma" w:cs="Tahoma"/>
                <w:b/>
                <w:sz w:val="20"/>
              </w:rPr>
              <w:t xml:space="preserve"> PP- </w:t>
            </w:r>
            <w:r w:rsidR="009B1DB1" w:rsidRPr="005A57C2">
              <w:rPr>
                <w:rFonts w:ascii="Tahoma" w:hAnsi="Tahoma" w:cs="Tahoma"/>
                <w:b/>
                <w:sz w:val="20"/>
              </w:rPr>
              <w:t>80%</w:t>
            </w:r>
            <w:r w:rsidRPr="005A57C2">
              <w:rPr>
                <w:rFonts w:ascii="Tahoma" w:hAnsi="Tahoma" w:cs="Tahoma"/>
                <w:b/>
                <w:sz w:val="20"/>
              </w:rPr>
              <w:t>NPP)</w:t>
            </w:r>
          </w:p>
          <w:p w14:paraId="51151CD4" w14:textId="16BE8D73" w:rsidR="009B1DB1" w:rsidRPr="005A57C2" w:rsidRDefault="009B1DB1" w:rsidP="005A57C2">
            <w:pPr>
              <w:pStyle w:val="ListParagraph"/>
              <w:numPr>
                <w:ilvl w:val="0"/>
                <w:numId w:val="4"/>
              </w:numPr>
              <w:rPr>
                <w:rFonts w:ascii="Tahoma" w:hAnsi="Tahoma" w:cs="Tahoma"/>
                <w:b/>
                <w:sz w:val="20"/>
              </w:rPr>
            </w:pPr>
            <w:r w:rsidRPr="005A57C2">
              <w:rPr>
                <w:rFonts w:ascii="Tahoma" w:hAnsi="Tahoma" w:cs="Tahoma"/>
                <w:b/>
                <w:sz w:val="20"/>
              </w:rPr>
              <w:t>Maths Progress (+1 Cohort – -10 PP- +7NPP)</w:t>
            </w:r>
          </w:p>
          <w:p w14:paraId="7B2C052E" w14:textId="77777777" w:rsidR="00D4548A" w:rsidRDefault="00D4548A" w:rsidP="00F154A7">
            <w:pPr>
              <w:rPr>
                <w:rFonts w:ascii="Tahoma" w:hAnsi="Tahoma" w:cs="Tahoma"/>
                <w:b/>
                <w:sz w:val="20"/>
              </w:rPr>
            </w:pPr>
          </w:p>
          <w:p w14:paraId="4D5B8270" w14:textId="75BB3C1E" w:rsidR="00F154A7" w:rsidRDefault="00D4548A" w:rsidP="00F154A7">
            <w:pPr>
              <w:rPr>
                <w:rFonts w:ascii="Tahoma" w:hAnsi="Tahoma" w:cs="Tahoma"/>
                <w:b/>
                <w:sz w:val="20"/>
              </w:rPr>
            </w:pPr>
            <w:r>
              <w:rPr>
                <w:rFonts w:ascii="Tahoma" w:hAnsi="Tahoma" w:cs="Tahoma"/>
                <w:b/>
                <w:sz w:val="20"/>
              </w:rPr>
              <w:t xml:space="preserve">FFT </w:t>
            </w:r>
            <w:r w:rsidR="00F154A7">
              <w:rPr>
                <w:rFonts w:ascii="Tahoma" w:hAnsi="Tahoma" w:cs="Tahoma"/>
                <w:b/>
                <w:sz w:val="20"/>
              </w:rPr>
              <w:t xml:space="preserve">Year 6 assessment – </w:t>
            </w:r>
          </w:p>
          <w:p w14:paraId="0E7B431B" w14:textId="2322ACB4" w:rsidR="00F154A7" w:rsidRPr="005A57C2" w:rsidRDefault="00F154A7" w:rsidP="005A57C2">
            <w:pPr>
              <w:pStyle w:val="ListParagraph"/>
              <w:numPr>
                <w:ilvl w:val="0"/>
                <w:numId w:val="5"/>
              </w:numPr>
              <w:rPr>
                <w:rFonts w:ascii="Tahoma" w:hAnsi="Tahoma" w:cs="Tahoma"/>
                <w:b/>
                <w:sz w:val="20"/>
              </w:rPr>
            </w:pPr>
            <w:r w:rsidRPr="005A57C2">
              <w:rPr>
                <w:rFonts w:ascii="Tahoma" w:hAnsi="Tahoma" w:cs="Tahoma"/>
                <w:b/>
                <w:sz w:val="20"/>
              </w:rPr>
              <w:t xml:space="preserve">Reading </w:t>
            </w:r>
            <w:r w:rsidR="00D4548A" w:rsidRPr="005A57C2">
              <w:rPr>
                <w:rFonts w:ascii="Tahoma" w:hAnsi="Tahoma" w:cs="Tahoma"/>
                <w:b/>
                <w:sz w:val="20"/>
              </w:rPr>
              <w:t xml:space="preserve">Attainment </w:t>
            </w:r>
            <w:r w:rsidRPr="005A57C2">
              <w:rPr>
                <w:rFonts w:ascii="Tahoma" w:hAnsi="Tahoma" w:cs="Tahoma"/>
                <w:b/>
                <w:sz w:val="20"/>
              </w:rPr>
              <w:t xml:space="preserve">(76% cohort – 60%PP- 83%NPP) </w:t>
            </w:r>
          </w:p>
          <w:p w14:paraId="04484485" w14:textId="6B4F7270" w:rsidR="00D4548A" w:rsidRDefault="00D4548A" w:rsidP="005A57C2">
            <w:pPr>
              <w:pStyle w:val="ListParagraph"/>
              <w:numPr>
                <w:ilvl w:val="0"/>
                <w:numId w:val="5"/>
              </w:numPr>
              <w:rPr>
                <w:rFonts w:ascii="Tahoma" w:hAnsi="Tahoma" w:cs="Tahoma"/>
                <w:b/>
                <w:sz w:val="20"/>
              </w:rPr>
            </w:pPr>
            <w:r w:rsidRPr="005A57C2">
              <w:rPr>
                <w:rFonts w:ascii="Tahoma" w:hAnsi="Tahoma" w:cs="Tahoma"/>
                <w:b/>
                <w:sz w:val="20"/>
              </w:rPr>
              <w:t xml:space="preserve">Reading Progress </w:t>
            </w:r>
            <w:proofErr w:type="gramStart"/>
            <w:r w:rsidRPr="005A57C2">
              <w:rPr>
                <w:rFonts w:ascii="Tahoma" w:hAnsi="Tahoma" w:cs="Tahoma"/>
                <w:b/>
                <w:sz w:val="20"/>
              </w:rPr>
              <w:t>( +</w:t>
            </w:r>
            <w:proofErr w:type="gramEnd"/>
            <w:r w:rsidRPr="005A57C2">
              <w:rPr>
                <w:rFonts w:ascii="Tahoma" w:hAnsi="Tahoma" w:cs="Tahoma"/>
                <w:b/>
                <w:sz w:val="20"/>
              </w:rPr>
              <w:t xml:space="preserve">4 cohort – +7 PP- +3NPP) </w:t>
            </w:r>
          </w:p>
          <w:p w14:paraId="61E61C69" w14:textId="77777777" w:rsidR="005A57C2" w:rsidRPr="005A57C2" w:rsidRDefault="005A57C2" w:rsidP="005A57C2">
            <w:pPr>
              <w:pStyle w:val="ListParagraph"/>
              <w:numPr>
                <w:ilvl w:val="0"/>
                <w:numId w:val="0"/>
              </w:numPr>
              <w:ind w:left="720"/>
              <w:rPr>
                <w:rFonts w:ascii="Tahoma" w:hAnsi="Tahoma" w:cs="Tahoma"/>
                <w:b/>
                <w:sz w:val="20"/>
              </w:rPr>
            </w:pPr>
          </w:p>
          <w:p w14:paraId="10456D1A" w14:textId="77777777" w:rsidR="00D4548A" w:rsidRPr="005A57C2" w:rsidRDefault="00F154A7" w:rsidP="005A57C2">
            <w:pPr>
              <w:pStyle w:val="ListParagraph"/>
              <w:numPr>
                <w:ilvl w:val="0"/>
                <w:numId w:val="5"/>
              </w:numPr>
              <w:rPr>
                <w:rFonts w:ascii="Tahoma" w:hAnsi="Tahoma" w:cs="Tahoma"/>
                <w:b/>
                <w:sz w:val="20"/>
              </w:rPr>
            </w:pPr>
            <w:r w:rsidRPr="005A57C2">
              <w:rPr>
                <w:rFonts w:ascii="Tahoma" w:hAnsi="Tahoma" w:cs="Tahoma"/>
                <w:b/>
                <w:sz w:val="20"/>
              </w:rPr>
              <w:t>Writing</w:t>
            </w:r>
            <w:r w:rsidR="00D4548A" w:rsidRPr="005A57C2">
              <w:rPr>
                <w:rFonts w:ascii="Tahoma" w:hAnsi="Tahoma" w:cs="Tahoma"/>
                <w:b/>
                <w:sz w:val="20"/>
              </w:rPr>
              <w:t xml:space="preserve"> Attainment</w:t>
            </w:r>
            <w:r w:rsidRPr="005A57C2">
              <w:rPr>
                <w:rFonts w:ascii="Tahoma" w:hAnsi="Tahoma" w:cs="Tahoma"/>
                <w:b/>
                <w:sz w:val="20"/>
              </w:rPr>
              <w:t xml:space="preserve"> (</w:t>
            </w:r>
            <w:r w:rsidR="00D4548A" w:rsidRPr="005A57C2">
              <w:rPr>
                <w:rFonts w:ascii="Tahoma" w:hAnsi="Tahoma" w:cs="Tahoma"/>
                <w:b/>
                <w:sz w:val="20"/>
              </w:rPr>
              <w:t>76%</w:t>
            </w:r>
            <w:r w:rsidRPr="005A57C2">
              <w:rPr>
                <w:rFonts w:ascii="Tahoma" w:hAnsi="Tahoma" w:cs="Tahoma"/>
                <w:b/>
                <w:sz w:val="20"/>
              </w:rPr>
              <w:t xml:space="preserve">Cohort – </w:t>
            </w:r>
            <w:r w:rsidR="00D4548A" w:rsidRPr="005A57C2">
              <w:rPr>
                <w:rFonts w:ascii="Tahoma" w:hAnsi="Tahoma" w:cs="Tahoma"/>
                <w:b/>
                <w:sz w:val="20"/>
              </w:rPr>
              <w:t>60%</w:t>
            </w:r>
            <w:r w:rsidRPr="005A57C2">
              <w:rPr>
                <w:rFonts w:ascii="Tahoma" w:hAnsi="Tahoma" w:cs="Tahoma"/>
                <w:b/>
                <w:sz w:val="20"/>
              </w:rPr>
              <w:t xml:space="preserve">PP- </w:t>
            </w:r>
            <w:r w:rsidR="00D4548A" w:rsidRPr="005A57C2">
              <w:rPr>
                <w:rFonts w:ascii="Tahoma" w:hAnsi="Tahoma" w:cs="Tahoma"/>
                <w:b/>
                <w:sz w:val="20"/>
              </w:rPr>
              <w:t>87%</w:t>
            </w:r>
            <w:r w:rsidRPr="005A57C2">
              <w:rPr>
                <w:rFonts w:ascii="Tahoma" w:hAnsi="Tahoma" w:cs="Tahoma"/>
                <w:b/>
                <w:sz w:val="20"/>
              </w:rPr>
              <w:t>NPP)</w:t>
            </w:r>
          </w:p>
          <w:p w14:paraId="49A0365D" w14:textId="53DCCD5F" w:rsidR="00F154A7" w:rsidRDefault="00D4548A" w:rsidP="005A57C2">
            <w:pPr>
              <w:pStyle w:val="ListParagraph"/>
              <w:numPr>
                <w:ilvl w:val="0"/>
                <w:numId w:val="5"/>
              </w:numPr>
              <w:rPr>
                <w:rFonts w:ascii="Tahoma" w:hAnsi="Tahoma" w:cs="Tahoma"/>
                <w:b/>
                <w:sz w:val="20"/>
              </w:rPr>
            </w:pPr>
            <w:r w:rsidRPr="005A57C2">
              <w:rPr>
                <w:rFonts w:ascii="Tahoma" w:hAnsi="Tahoma" w:cs="Tahoma"/>
                <w:b/>
                <w:sz w:val="20"/>
              </w:rPr>
              <w:t xml:space="preserve">Writing Progress (+11 Cohort – +7 PP- +13NPP) </w:t>
            </w:r>
          </w:p>
          <w:p w14:paraId="58BF9E8F" w14:textId="77777777" w:rsidR="005A57C2" w:rsidRPr="005A57C2" w:rsidRDefault="005A57C2" w:rsidP="005A57C2">
            <w:pPr>
              <w:pStyle w:val="ListParagraph"/>
              <w:numPr>
                <w:ilvl w:val="0"/>
                <w:numId w:val="0"/>
              </w:numPr>
              <w:ind w:left="720"/>
              <w:rPr>
                <w:rFonts w:ascii="Tahoma" w:hAnsi="Tahoma" w:cs="Tahoma"/>
                <w:b/>
                <w:sz w:val="20"/>
              </w:rPr>
            </w:pPr>
          </w:p>
          <w:p w14:paraId="2379D481" w14:textId="77777777" w:rsidR="00D4548A" w:rsidRPr="005A57C2" w:rsidRDefault="00F154A7" w:rsidP="005A57C2">
            <w:pPr>
              <w:pStyle w:val="ListParagraph"/>
              <w:numPr>
                <w:ilvl w:val="0"/>
                <w:numId w:val="5"/>
              </w:numPr>
              <w:rPr>
                <w:rFonts w:ascii="Tahoma" w:hAnsi="Tahoma" w:cs="Tahoma"/>
                <w:b/>
                <w:sz w:val="20"/>
              </w:rPr>
            </w:pPr>
            <w:r w:rsidRPr="005A57C2">
              <w:rPr>
                <w:rFonts w:ascii="Tahoma" w:hAnsi="Tahoma" w:cs="Tahoma"/>
                <w:b/>
                <w:sz w:val="20"/>
              </w:rPr>
              <w:t>Maths</w:t>
            </w:r>
            <w:r w:rsidR="00D4548A" w:rsidRPr="005A57C2">
              <w:rPr>
                <w:rFonts w:ascii="Tahoma" w:hAnsi="Tahoma" w:cs="Tahoma"/>
                <w:b/>
                <w:sz w:val="20"/>
              </w:rPr>
              <w:t xml:space="preserve"> Attainment </w:t>
            </w:r>
            <w:r w:rsidRPr="005A57C2">
              <w:rPr>
                <w:rFonts w:ascii="Tahoma" w:hAnsi="Tahoma" w:cs="Tahoma"/>
                <w:b/>
                <w:sz w:val="20"/>
              </w:rPr>
              <w:t>(</w:t>
            </w:r>
            <w:r w:rsidR="00D4548A" w:rsidRPr="005A57C2">
              <w:rPr>
                <w:rFonts w:ascii="Tahoma" w:hAnsi="Tahoma" w:cs="Tahoma"/>
                <w:b/>
                <w:sz w:val="20"/>
              </w:rPr>
              <w:t>82%</w:t>
            </w:r>
            <w:r w:rsidRPr="005A57C2">
              <w:rPr>
                <w:rFonts w:ascii="Tahoma" w:hAnsi="Tahoma" w:cs="Tahoma"/>
                <w:b/>
                <w:sz w:val="20"/>
              </w:rPr>
              <w:t xml:space="preserve">Cohort – </w:t>
            </w:r>
            <w:r w:rsidR="00D4548A" w:rsidRPr="005A57C2">
              <w:rPr>
                <w:rFonts w:ascii="Tahoma" w:hAnsi="Tahoma" w:cs="Tahoma"/>
                <w:b/>
                <w:sz w:val="20"/>
              </w:rPr>
              <w:t>73%</w:t>
            </w:r>
            <w:r w:rsidRPr="005A57C2">
              <w:rPr>
                <w:rFonts w:ascii="Tahoma" w:hAnsi="Tahoma" w:cs="Tahoma"/>
                <w:b/>
                <w:sz w:val="20"/>
              </w:rPr>
              <w:t xml:space="preserve">PP- </w:t>
            </w:r>
            <w:r w:rsidR="00D4548A" w:rsidRPr="005A57C2">
              <w:rPr>
                <w:rFonts w:ascii="Tahoma" w:hAnsi="Tahoma" w:cs="Tahoma"/>
                <w:b/>
                <w:sz w:val="20"/>
              </w:rPr>
              <w:t>87%</w:t>
            </w:r>
            <w:r w:rsidRPr="005A57C2">
              <w:rPr>
                <w:rFonts w:ascii="Tahoma" w:hAnsi="Tahoma" w:cs="Tahoma"/>
                <w:b/>
                <w:sz w:val="20"/>
              </w:rPr>
              <w:t xml:space="preserve">NPP) </w:t>
            </w:r>
          </w:p>
          <w:p w14:paraId="13DA1329" w14:textId="0EC6B830" w:rsidR="00D4548A" w:rsidRPr="005A57C2" w:rsidRDefault="00D4548A" w:rsidP="005A57C2">
            <w:pPr>
              <w:pStyle w:val="ListParagraph"/>
              <w:numPr>
                <w:ilvl w:val="0"/>
                <w:numId w:val="5"/>
              </w:numPr>
              <w:rPr>
                <w:rFonts w:ascii="Tahoma" w:hAnsi="Tahoma" w:cs="Tahoma"/>
                <w:b/>
                <w:sz w:val="20"/>
              </w:rPr>
            </w:pPr>
            <w:r w:rsidRPr="005A57C2">
              <w:rPr>
                <w:rFonts w:ascii="Tahoma" w:hAnsi="Tahoma" w:cs="Tahoma"/>
                <w:b/>
                <w:sz w:val="20"/>
              </w:rPr>
              <w:t xml:space="preserve">Maths Progress (+11 Cohort – +16 PP- +7NPP)  </w:t>
            </w:r>
          </w:p>
          <w:p w14:paraId="50DD97CC" w14:textId="626673D2" w:rsidR="0042735E" w:rsidRDefault="00D4548A" w:rsidP="005A57C2">
            <w:pPr>
              <w:rPr>
                <w:rFonts w:ascii="Tahoma" w:hAnsi="Tahoma" w:cs="Tahoma"/>
                <w:b/>
                <w:sz w:val="20"/>
              </w:rPr>
            </w:pPr>
            <w:r>
              <w:rPr>
                <w:rFonts w:ascii="Tahoma" w:hAnsi="Tahoma" w:cs="Tahoma"/>
                <w:b/>
                <w:sz w:val="20"/>
              </w:rPr>
              <w:t xml:space="preserve"> </w:t>
            </w:r>
          </w:p>
          <w:p w14:paraId="1F83946E" w14:textId="0C835A50" w:rsidR="000D4280" w:rsidRPr="00A22355" w:rsidRDefault="00A22355" w:rsidP="00602BD9">
            <w:pPr>
              <w:rPr>
                <w:rFonts w:ascii="Tahoma" w:hAnsi="Tahoma" w:cs="Tahoma"/>
                <w:sz w:val="20"/>
              </w:rPr>
            </w:pPr>
            <w:r w:rsidRPr="00FC0551">
              <w:rPr>
                <w:rFonts w:ascii="Tahoma" w:hAnsi="Tahoma" w:cs="Tahoma"/>
                <w:b/>
                <w:sz w:val="20"/>
              </w:rPr>
              <w:t>Progress</w:t>
            </w:r>
            <w:r w:rsidRPr="00A22355">
              <w:rPr>
                <w:rFonts w:ascii="Tahoma" w:hAnsi="Tahoma" w:cs="Tahoma"/>
                <w:sz w:val="20"/>
              </w:rPr>
              <w:t xml:space="preserve"> made by Disadvantaged children was </w:t>
            </w:r>
            <w:r w:rsidR="00602BD9">
              <w:rPr>
                <w:rFonts w:ascii="Tahoma" w:hAnsi="Tahoma" w:cs="Tahoma"/>
                <w:sz w:val="20"/>
              </w:rPr>
              <w:t>strong and generally in line with</w:t>
            </w:r>
            <w:r w:rsidRPr="00A22355">
              <w:rPr>
                <w:rFonts w:ascii="Tahoma" w:hAnsi="Tahoma" w:cs="Tahoma"/>
                <w:sz w:val="20"/>
              </w:rPr>
              <w:t xml:space="preserve"> that made by non-disadvantaged children from Y</w:t>
            </w:r>
            <w:r w:rsidR="00602BD9">
              <w:rPr>
                <w:rFonts w:ascii="Tahoma" w:hAnsi="Tahoma" w:cs="Tahoma"/>
                <w:sz w:val="20"/>
              </w:rPr>
              <w:t>2</w:t>
            </w:r>
            <w:r w:rsidRPr="00A22355">
              <w:rPr>
                <w:rFonts w:ascii="Tahoma" w:hAnsi="Tahoma" w:cs="Tahoma"/>
                <w:sz w:val="20"/>
              </w:rPr>
              <w:t>-Y6 in all areas.</w:t>
            </w:r>
          </w:p>
          <w:p w14:paraId="29005D74" w14:textId="6F96387D" w:rsidR="000D4280" w:rsidRDefault="000D4280" w:rsidP="00602BD9">
            <w:pPr>
              <w:rPr>
                <w:rFonts w:ascii="Tahoma" w:hAnsi="Tahoma" w:cs="Tahoma"/>
                <w:sz w:val="20"/>
              </w:rPr>
            </w:pPr>
            <w:r w:rsidRPr="00A22355">
              <w:rPr>
                <w:rFonts w:ascii="Tahoma" w:hAnsi="Tahoma" w:cs="Tahoma"/>
                <w:sz w:val="20"/>
              </w:rPr>
              <w:t xml:space="preserve">This backs our evidence that disadvantaged pupils make good progress at </w:t>
            </w:r>
            <w:r w:rsidR="00A22355" w:rsidRPr="00A22355">
              <w:rPr>
                <w:rFonts w:ascii="Tahoma" w:hAnsi="Tahoma" w:cs="Tahoma"/>
                <w:sz w:val="20"/>
              </w:rPr>
              <w:t>MP</w:t>
            </w:r>
            <w:r w:rsidRPr="00A22355">
              <w:rPr>
                <w:rFonts w:ascii="Tahoma" w:hAnsi="Tahoma" w:cs="Tahoma"/>
                <w:sz w:val="20"/>
              </w:rPr>
              <w:t>, but that the challenge of the attainment gap remains.</w:t>
            </w:r>
          </w:p>
          <w:p w14:paraId="47D40608" w14:textId="09CDDBE1" w:rsidR="00A22355" w:rsidRDefault="00602BD9" w:rsidP="00335834">
            <w:pPr>
              <w:jc w:val="center"/>
              <w:rPr>
                <w:rFonts w:ascii="Tahoma" w:hAnsi="Tahoma" w:cs="Tahoma"/>
                <w:sz w:val="20"/>
              </w:rPr>
            </w:pPr>
            <w:r w:rsidRPr="00602BD9">
              <w:rPr>
                <w:rFonts w:ascii="Tahoma" w:hAnsi="Tahoma" w:cs="Tahoma"/>
                <w:noProof/>
                <w:sz w:val="20"/>
              </w:rPr>
              <w:drawing>
                <wp:inline distT="0" distB="0" distL="0" distR="0" wp14:anchorId="3979042E" wp14:editId="410EF27B">
                  <wp:extent cx="6591712"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01954" cy="2346791"/>
                          </a:xfrm>
                          <a:prstGeom prst="rect">
                            <a:avLst/>
                          </a:prstGeom>
                        </pic:spPr>
                      </pic:pic>
                    </a:graphicData>
                  </a:graphic>
                </wp:inline>
              </w:drawing>
            </w:r>
          </w:p>
          <w:p w14:paraId="6E233559" w14:textId="7180C33B" w:rsidR="00A22355" w:rsidRDefault="00A22355" w:rsidP="00335834">
            <w:pPr>
              <w:jc w:val="center"/>
              <w:rPr>
                <w:rFonts w:ascii="Tahoma" w:hAnsi="Tahoma" w:cs="Tahoma"/>
                <w:sz w:val="20"/>
              </w:rPr>
            </w:pPr>
          </w:p>
          <w:p w14:paraId="09A8ABFF" w14:textId="1FB55738" w:rsidR="00FC0551" w:rsidRDefault="00FC0551" w:rsidP="005A57C2">
            <w:pPr>
              <w:rPr>
                <w:rFonts w:ascii="Tahoma" w:hAnsi="Tahoma" w:cs="Tahoma"/>
                <w:sz w:val="20"/>
              </w:rPr>
            </w:pPr>
          </w:p>
          <w:p w14:paraId="0ADFCE19" w14:textId="46F244E3" w:rsidR="005A57C2" w:rsidRDefault="005A57C2" w:rsidP="005A57C2">
            <w:pPr>
              <w:rPr>
                <w:rFonts w:ascii="Tahoma" w:hAnsi="Tahoma" w:cs="Tahoma"/>
                <w:sz w:val="20"/>
              </w:rPr>
            </w:pPr>
          </w:p>
          <w:p w14:paraId="57498DF5" w14:textId="0FAA4BDC" w:rsidR="005A57C2" w:rsidRDefault="005A57C2" w:rsidP="005A57C2">
            <w:pPr>
              <w:rPr>
                <w:rFonts w:ascii="Tahoma" w:hAnsi="Tahoma" w:cs="Tahoma"/>
                <w:sz w:val="20"/>
              </w:rPr>
            </w:pPr>
            <w:r>
              <w:rPr>
                <w:rFonts w:ascii="Tahoma" w:hAnsi="Tahoma" w:cs="Tahoma"/>
                <w:sz w:val="20"/>
              </w:rPr>
              <w:t xml:space="preserve">Attendance – </w:t>
            </w:r>
          </w:p>
          <w:tbl>
            <w:tblPr>
              <w:tblStyle w:val="TableGrid"/>
              <w:tblW w:w="0" w:type="auto"/>
              <w:tblLook w:val="04A0" w:firstRow="1" w:lastRow="0" w:firstColumn="1" w:lastColumn="0" w:noHBand="0" w:noVBand="1"/>
            </w:tblPr>
            <w:tblGrid>
              <w:gridCol w:w="2592"/>
              <w:gridCol w:w="2592"/>
              <w:gridCol w:w="2593"/>
              <w:gridCol w:w="2593"/>
            </w:tblGrid>
            <w:tr w:rsidR="006A6F4D" w14:paraId="2BD30FC1" w14:textId="77777777" w:rsidTr="006A6F4D">
              <w:tc>
                <w:tcPr>
                  <w:tcW w:w="2592" w:type="dxa"/>
                </w:tcPr>
                <w:p w14:paraId="0BCEA49A" w14:textId="77777777" w:rsidR="006A6F4D" w:rsidRDefault="006A6F4D" w:rsidP="005A57C2">
                  <w:pPr>
                    <w:rPr>
                      <w:rFonts w:ascii="Tahoma" w:hAnsi="Tahoma" w:cs="Tahoma"/>
                      <w:sz w:val="20"/>
                    </w:rPr>
                  </w:pPr>
                </w:p>
              </w:tc>
              <w:tc>
                <w:tcPr>
                  <w:tcW w:w="2592" w:type="dxa"/>
                </w:tcPr>
                <w:p w14:paraId="118D4DB6" w14:textId="06EB75D0" w:rsidR="006A6F4D" w:rsidRDefault="006A6F4D" w:rsidP="005A57C2">
                  <w:pPr>
                    <w:rPr>
                      <w:rFonts w:ascii="Tahoma" w:hAnsi="Tahoma" w:cs="Tahoma"/>
                      <w:sz w:val="20"/>
                    </w:rPr>
                  </w:pPr>
                  <w:r>
                    <w:rPr>
                      <w:rFonts w:ascii="Tahoma" w:hAnsi="Tahoma" w:cs="Tahoma"/>
                      <w:sz w:val="20"/>
                    </w:rPr>
                    <w:t>All</w:t>
                  </w:r>
                </w:p>
              </w:tc>
              <w:tc>
                <w:tcPr>
                  <w:tcW w:w="2593" w:type="dxa"/>
                </w:tcPr>
                <w:p w14:paraId="74EB0792" w14:textId="0CD3CBBF" w:rsidR="006A6F4D" w:rsidRDefault="006A6F4D" w:rsidP="005A57C2">
                  <w:pPr>
                    <w:rPr>
                      <w:rFonts w:ascii="Tahoma" w:hAnsi="Tahoma" w:cs="Tahoma"/>
                      <w:sz w:val="20"/>
                    </w:rPr>
                  </w:pPr>
                  <w:r>
                    <w:rPr>
                      <w:rFonts w:ascii="Tahoma" w:hAnsi="Tahoma" w:cs="Tahoma"/>
                      <w:sz w:val="20"/>
                    </w:rPr>
                    <w:t>PP</w:t>
                  </w:r>
                </w:p>
              </w:tc>
              <w:tc>
                <w:tcPr>
                  <w:tcW w:w="2593" w:type="dxa"/>
                </w:tcPr>
                <w:p w14:paraId="778E5EAD" w14:textId="0C83FC23" w:rsidR="006A6F4D" w:rsidRDefault="006A6F4D" w:rsidP="005A57C2">
                  <w:pPr>
                    <w:rPr>
                      <w:rFonts w:ascii="Tahoma" w:hAnsi="Tahoma" w:cs="Tahoma"/>
                      <w:sz w:val="20"/>
                    </w:rPr>
                  </w:pPr>
                  <w:r>
                    <w:rPr>
                      <w:rFonts w:ascii="Tahoma" w:hAnsi="Tahoma" w:cs="Tahoma"/>
                      <w:sz w:val="20"/>
                    </w:rPr>
                    <w:t>Non-PP</w:t>
                  </w:r>
                </w:p>
              </w:tc>
            </w:tr>
            <w:tr w:rsidR="006A6F4D" w14:paraId="46A57B86" w14:textId="77777777" w:rsidTr="006A6F4D">
              <w:tc>
                <w:tcPr>
                  <w:tcW w:w="2592" w:type="dxa"/>
                </w:tcPr>
                <w:p w14:paraId="5B103129" w14:textId="08B0FBCC" w:rsidR="006A6F4D" w:rsidRDefault="006A6F4D" w:rsidP="005A57C2">
                  <w:pPr>
                    <w:rPr>
                      <w:rFonts w:ascii="Tahoma" w:hAnsi="Tahoma" w:cs="Tahoma"/>
                      <w:sz w:val="20"/>
                    </w:rPr>
                  </w:pPr>
                  <w:proofErr w:type="spellStart"/>
                  <w:r>
                    <w:rPr>
                      <w:rFonts w:ascii="Tahoma" w:hAnsi="Tahoma" w:cs="Tahoma"/>
                      <w:sz w:val="20"/>
                    </w:rPr>
                    <w:t>Aut</w:t>
                  </w:r>
                  <w:proofErr w:type="spellEnd"/>
                  <w:r>
                    <w:rPr>
                      <w:rFonts w:ascii="Tahoma" w:hAnsi="Tahoma" w:cs="Tahoma"/>
                      <w:sz w:val="20"/>
                    </w:rPr>
                    <w:t xml:space="preserve"> 22</w:t>
                  </w:r>
                </w:p>
              </w:tc>
              <w:tc>
                <w:tcPr>
                  <w:tcW w:w="2592" w:type="dxa"/>
                </w:tcPr>
                <w:p w14:paraId="173AC7C4" w14:textId="16AA81BB" w:rsidR="006A6F4D" w:rsidRDefault="006A6F4D" w:rsidP="005A57C2">
                  <w:pPr>
                    <w:rPr>
                      <w:rFonts w:ascii="Tahoma" w:hAnsi="Tahoma" w:cs="Tahoma"/>
                      <w:sz w:val="20"/>
                    </w:rPr>
                  </w:pPr>
                  <w:r>
                    <w:rPr>
                      <w:rFonts w:ascii="Tahoma" w:hAnsi="Tahoma" w:cs="Tahoma"/>
                      <w:sz w:val="20"/>
                    </w:rPr>
                    <w:t>94.1%</w:t>
                  </w:r>
                </w:p>
              </w:tc>
              <w:tc>
                <w:tcPr>
                  <w:tcW w:w="2593" w:type="dxa"/>
                </w:tcPr>
                <w:p w14:paraId="450E63D3" w14:textId="5062F028" w:rsidR="006A6F4D" w:rsidRDefault="006A6F4D" w:rsidP="005A57C2">
                  <w:pPr>
                    <w:rPr>
                      <w:rFonts w:ascii="Tahoma" w:hAnsi="Tahoma" w:cs="Tahoma"/>
                      <w:sz w:val="20"/>
                    </w:rPr>
                  </w:pPr>
                  <w:r>
                    <w:rPr>
                      <w:rFonts w:ascii="Tahoma" w:hAnsi="Tahoma" w:cs="Tahoma"/>
                      <w:sz w:val="20"/>
                    </w:rPr>
                    <w:t>92%</w:t>
                  </w:r>
                </w:p>
              </w:tc>
              <w:tc>
                <w:tcPr>
                  <w:tcW w:w="2593" w:type="dxa"/>
                </w:tcPr>
                <w:p w14:paraId="54186347" w14:textId="576034AC" w:rsidR="006A6F4D" w:rsidRDefault="006A6F4D" w:rsidP="005A57C2">
                  <w:pPr>
                    <w:rPr>
                      <w:rFonts w:ascii="Tahoma" w:hAnsi="Tahoma" w:cs="Tahoma"/>
                      <w:sz w:val="20"/>
                    </w:rPr>
                  </w:pPr>
                  <w:r>
                    <w:rPr>
                      <w:rFonts w:ascii="Tahoma" w:hAnsi="Tahoma" w:cs="Tahoma"/>
                      <w:sz w:val="20"/>
                    </w:rPr>
                    <w:t>96.2%</w:t>
                  </w:r>
                </w:p>
              </w:tc>
            </w:tr>
            <w:tr w:rsidR="006A6F4D" w14:paraId="330BF260" w14:textId="77777777" w:rsidTr="006A6F4D">
              <w:tc>
                <w:tcPr>
                  <w:tcW w:w="2592" w:type="dxa"/>
                </w:tcPr>
                <w:p w14:paraId="5580B0A0" w14:textId="0FC8EC50" w:rsidR="006A6F4D" w:rsidRDefault="006A6F4D" w:rsidP="005A57C2">
                  <w:pPr>
                    <w:rPr>
                      <w:rFonts w:ascii="Tahoma" w:hAnsi="Tahoma" w:cs="Tahoma"/>
                      <w:sz w:val="20"/>
                    </w:rPr>
                  </w:pPr>
                  <w:proofErr w:type="spellStart"/>
                  <w:r>
                    <w:rPr>
                      <w:rFonts w:ascii="Tahoma" w:hAnsi="Tahoma" w:cs="Tahoma"/>
                      <w:sz w:val="20"/>
                    </w:rPr>
                    <w:t>Spr</w:t>
                  </w:r>
                  <w:proofErr w:type="spellEnd"/>
                  <w:r>
                    <w:rPr>
                      <w:rFonts w:ascii="Tahoma" w:hAnsi="Tahoma" w:cs="Tahoma"/>
                      <w:sz w:val="20"/>
                    </w:rPr>
                    <w:t xml:space="preserve"> 23</w:t>
                  </w:r>
                </w:p>
              </w:tc>
              <w:tc>
                <w:tcPr>
                  <w:tcW w:w="2592" w:type="dxa"/>
                </w:tcPr>
                <w:p w14:paraId="4504C803" w14:textId="263F8FAB" w:rsidR="006A6F4D" w:rsidRDefault="006A6F4D" w:rsidP="005A57C2">
                  <w:pPr>
                    <w:rPr>
                      <w:rFonts w:ascii="Tahoma" w:hAnsi="Tahoma" w:cs="Tahoma"/>
                      <w:sz w:val="20"/>
                    </w:rPr>
                  </w:pPr>
                  <w:r>
                    <w:rPr>
                      <w:rFonts w:ascii="Tahoma" w:hAnsi="Tahoma" w:cs="Tahoma"/>
                      <w:sz w:val="20"/>
                    </w:rPr>
                    <w:t>94.4%</w:t>
                  </w:r>
                </w:p>
              </w:tc>
              <w:tc>
                <w:tcPr>
                  <w:tcW w:w="2593" w:type="dxa"/>
                </w:tcPr>
                <w:p w14:paraId="6379E56B" w14:textId="7EA40179" w:rsidR="006A6F4D" w:rsidRDefault="006A6F4D" w:rsidP="005A57C2">
                  <w:pPr>
                    <w:rPr>
                      <w:rFonts w:ascii="Tahoma" w:hAnsi="Tahoma" w:cs="Tahoma"/>
                      <w:sz w:val="20"/>
                    </w:rPr>
                  </w:pPr>
                  <w:r>
                    <w:rPr>
                      <w:rFonts w:ascii="Tahoma" w:hAnsi="Tahoma" w:cs="Tahoma"/>
                      <w:sz w:val="20"/>
                    </w:rPr>
                    <w:t>93.3%</w:t>
                  </w:r>
                </w:p>
              </w:tc>
              <w:tc>
                <w:tcPr>
                  <w:tcW w:w="2593" w:type="dxa"/>
                </w:tcPr>
                <w:p w14:paraId="56631AE7" w14:textId="20D18A9F" w:rsidR="006A6F4D" w:rsidRDefault="006A6F4D" w:rsidP="005A57C2">
                  <w:pPr>
                    <w:rPr>
                      <w:rFonts w:ascii="Tahoma" w:hAnsi="Tahoma" w:cs="Tahoma"/>
                      <w:sz w:val="20"/>
                    </w:rPr>
                  </w:pPr>
                  <w:r>
                    <w:rPr>
                      <w:rFonts w:ascii="Tahoma" w:hAnsi="Tahoma" w:cs="Tahoma"/>
                      <w:sz w:val="20"/>
                    </w:rPr>
                    <w:t>95.5%</w:t>
                  </w:r>
                </w:p>
              </w:tc>
            </w:tr>
            <w:tr w:rsidR="006A6F4D" w14:paraId="08DCC3B9" w14:textId="77777777" w:rsidTr="006A6F4D">
              <w:tc>
                <w:tcPr>
                  <w:tcW w:w="2592" w:type="dxa"/>
                </w:tcPr>
                <w:p w14:paraId="6C5E1A46" w14:textId="418B9976" w:rsidR="006A6F4D" w:rsidRDefault="006A6F4D" w:rsidP="005A57C2">
                  <w:pPr>
                    <w:rPr>
                      <w:rFonts w:ascii="Tahoma" w:hAnsi="Tahoma" w:cs="Tahoma"/>
                      <w:sz w:val="20"/>
                    </w:rPr>
                  </w:pPr>
                  <w:r>
                    <w:rPr>
                      <w:rFonts w:ascii="Tahoma" w:hAnsi="Tahoma" w:cs="Tahoma"/>
                      <w:sz w:val="20"/>
                    </w:rPr>
                    <w:t>Sum 23</w:t>
                  </w:r>
                </w:p>
              </w:tc>
              <w:tc>
                <w:tcPr>
                  <w:tcW w:w="2592" w:type="dxa"/>
                </w:tcPr>
                <w:p w14:paraId="7122E19E" w14:textId="6F775774" w:rsidR="006A6F4D" w:rsidRDefault="006A6F4D" w:rsidP="005A57C2">
                  <w:pPr>
                    <w:rPr>
                      <w:rFonts w:ascii="Tahoma" w:hAnsi="Tahoma" w:cs="Tahoma"/>
                      <w:sz w:val="20"/>
                    </w:rPr>
                  </w:pPr>
                  <w:r>
                    <w:rPr>
                      <w:rFonts w:ascii="Tahoma" w:hAnsi="Tahoma" w:cs="Tahoma"/>
                      <w:sz w:val="20"/>
                    </w:rPr>
                    <w:t>94.2%</w:t>
                  </w:r>
                </w:p>
              </w:tc>
              <w:tc>
                <w:tcPr>
                  <w:tcW w:w="2593" w:type="dxa"/>
                </w:tcPr>
                <w:p w14:paraId="623663B5" w14:textId="74D98214" w:rsidR="006A6F4D" w:rsidRDefault="006A6F4D" w:rsidP="005A57C2">
                  <w:pPr>
                    <w:rPr>
                      <w:rFonts w:ascii="Tahoma" w:hAnsi="Tahoma" w:cs="Tahoma"/>
                      <w:sz w:val="20"/>
                    </w:rPr>
                  </w:pPr>
                  <w:r>
                    <w:rPr>
                      <w:rFonts w:ascii="Tahoma" w:hAnsi="Tahoma" w:cs="Tahoma"/>
                      <w:sz w:val="20"/>
                    </w:rPr>
                    <w:t>91.4%</w:t>
                  </w:r>
                </w:p>
              </w:tc>
              <w:tc>
                <w:tcPr>
                  <w:tcW w:w="2593" w:type="dxa"/>
                </w:tcPr>
                <w:p w14:paraId="5B9BF397" w14:textId="21BFAAF7" w:rsidR="006A6F4D" w:rsidRDefault="006A6F4D" w:rsidP="005A57C2">
                  <w:pPr>
                    <w:rPr>
                      <w:rFonts w:ascii="Tahoma" w:hAnsi="Tahoma" w:cs="Tahoma"/>
                      <w:sz w:val="20"/>
                    </w:rPr>
                  </w:pPr>
                  <w:r>
                    <w:rPr>
                      <w:rFonts w:ascii="Tahoma" w:hAnsi="Tahoma" w:cs="Tahoma"/>
                      <w:sz w:val="20"/>
                    </w:rPr>
                    <w:t>96.6%</w:t>
                  </w:r>
                </w:p>
              </w:tc>
            </w:tr>
            <w:tr w:rsidR="006A6F4D" w14:paraId="2BBF0D45" w14:textId="77777777" w:rsidTr="006A6F4D">
              <w:tc>
                <w:tcPr>
                  <w:tcW w:w="2592" w:type="dxa"/>
                </w:tcPr>
                <w:p w14:paraId="184D37D9" w14:textId="2239DCBC" w:rsidR="006A6F4D" w:rsidRDefault="006A6F4D" w:rsidP="005A57C2">
                  <w:pPr>
                    <w:rPr>
                      <w:rFonts w:ascii="Tahoma" w:hAnsi="Tahoma" w:cs="Tahoma"/>
                      <w:sz w:val="20"/>
                    </w:rPr>
                  </w:pPr>
                  <w:r>
                    <w:rPr>
                      <w:rFonts w:ascii="Tahoma" w:hAnsi="Tahoma" w:cs="Tahoma"/>
                      <w:sz w:val="20"/>
                    </w:rPr>
                    <w:t>Total</w:t>
                  </w:r>
                </w:p>
              </w:tc>
              <w:tc>
                <w:tcPr>
                  <w:tcW w:w="2592" w:type="dxa"/>
                </w:tcPr>
                <w:p w14:paraId="656436AD" w14:textId="77777777" w:rsidR="006A6F4D" w:rsidRDefault="006A6F4D" w:rsidP="005A57C2">
                  <w:pPr>
                    <w:rPr>
                      <w:rFonts w:ascii="Tahoma" w:hAnsi="Tahoma" w:cs="Tahoma"/>
                      <w:sz w:val="20"/>
                    </w:rPr>
                  </w:pPr>
                </w:p>
              </w:tc>
              <w:tc>
                <w:tcPr>
                  <w:tcW w:w="2593" w:type="dxa"/>
                </w:tcPr>
                <w:p w14:paraId="5092898D" w14:textId="77777777" w:rsidR="006A6F4D" w:rsidRDefault="006A6F4D" w:rsidP="005A57C2">
                  <w:pPr>
                    <w:rPr>
                      <w:rFonts w:ascii="Tahoma" w:hAnsi="Tahoma" w:cs="Tahoma"/>
                      <w:sz w:val="20"/>
                    </w:rPr>
                  </w:pPr>
                </w:p>
              </w:tc>
              <w:tc>
                <w:tcPr>
                  <w:tcW w:w="2593" w:type="dxa"/>
                </w:tcPr>
                <w:p w14:paraId="20B3C5FC" w14:textId="77777777" w:rsidR="006A6F4D" w:rsidRDefault="006A6F4D" w:rsidP="005A57C2">
                  <w:pPr>
                    <w:rPr>
                      <w:rFonts w:ascii="Tahoma" w:hAnsi="Tahoma" w:cs="Tahoma"/>
                      <w:sz w:val="20"/>
                    </w:rPr>
                  </w:pPr>
                </w:p>
              </w:tc>
            </w:tr>
          </w:tbl>
          <w:p w14:paraId="740537FF" w14:textId="132CFD82" w:rsidR="005A57C2" w:rsidRDefault="005A57C2" w:rsidP="005A57C2">
            <w:pPr>
              <w:rPr>
                <w:rFonts w:ascii="Tahoma" w:hAnsi="Tahoma" w:cs="Tahoma"/>
                <w:sz w:val="20"/>
              </w:rPr>
            </w:pPr>
          </w:p>
          <w:p w14:paraId="40061BC0" w14:textId="77777777" w:rsidR="005A57C2" w:rsidRDefault="005A57C2" w:rsidP="005A57C2">
            <w:pPr>
              <w:rPr>
                <w:rFonts w:ascii="Tahoma" w:hAnsi="Tahoma" w:cs="Tahoma"/>
                <w:sz w:val="20"/>
              </w:rPr>
            </w:pPr>
          </w:p>
          <w:p w14:paraId="3E9A10F2" w14:textId="1B5788E2" w:rsidR="00FC0551" w:rsidRDefault="006A6F4D" w:rsidP="006A6F4D">
            <w:pPr>
              <w:rPr>
                <w:rFonts w:ascii="Tahoma" w:hAnsi="Tahoma" w:cs="Tahoma"/>
                <w:sz w:val="20"/>
              </w:rPr>
            </w:pPr>
            <w:r>
              <w:rPr>
                <w:rFonts w:ascii="Tahoma" w:hAnsi="Tahoma" w:cs="Tahoma"/>
                <w:sz w:val="20"/>
              </w:rPr>
              <w:t>Persistent Absence (PA)</w:t>
            </w:r>
          </w:p>
          <w:p w14:paraId="45A88BF2" w14:textId="69BF34D0" w:rsidR="006A6F4D" w:rsidRDefault="006A6F4D" w:rsidP="006A6F4D">
            <w:pPr>
              <w:rPr>
                <w:rFonts w:ascii="Tahoma" w:hAnsi="Tahoma" w:cs="Tahoma"/>
                <w:sz w:val="20"/>
              </w:rPr>
            </w:pPr>
            <w:r>
              <w:rPr>
                <w:rFonts w:ascii="Tahoma" w:hAnsi="Tahoma" w:cs="Tahoma"/>
                <w:sz w:val="20"/>
              </w:rPr>
              <w:t>AP for 22-23 was 15.1% which was below the national figure of 19%. This reduced from the previous year’s figure of 16%.</w:t>
            </w:r>
          </w:p>
          <w:p w14:paraId="1A3B609E" w14:textId="77777777" w:rsidR="00FC0551" w:rsidRDefault="00FC0551" w:rsidP="00335834">
            <w:pPr>
              <w:jc w:val="center"/>
              <w:rPr>
                <w:rFonts w:ascii="Tahoma" w:hAnsi="Tahoma" w:cs="Tahoma"/>
                <w:sz w:val="20"/>
              </w:rPr>
            </w:pPr>
          </w:p>
          <w:p w14:paraId="6D03D8F5" w14:textId="77777777" w:rsidR="00FC0551" w:rsidRDefault="00FC0551" w:rsidP="00335834">
            <w:pPr>
              <w:jc w:val="center"/>
              <w:rPr>
                <w:rFonts w:ascii="Tahoma" w:hAnsi="Tahoma" w:cs="Tahoma"/>
                <w:sz w:val="20"/>
              </w:rPr>
            </w:pPr>
          </w:p>
          <w:p w14:paraId="718BEFDD" w14:textId="77777777" w:rsidR="00FC0551" w:rsidRDefault="00FC0551" w:rsidP="00335834">
            <w:pPr>
              <w:jc w:val="center"/>
              <w:rPr>
                <w:rFonts w:ascii="Tahoma" w:hAnsi="Tahoma" w:cs="Tahoma"/>
                <w:sz w:val="20"/>
              </w:rPr>
            </w:pPr>
          </w:p>
          <w:p w14:paraId="18A95120" w14:textId="77777777" w:rsidR="00FC0551" w:rsidRDefault="00FC0551" w:rsidP="00335834">
            <w:pPr>
              <w:jc w:val="center"/>
              <w:rPr>
                <w:rFonts w:ascii="Tahoma" w:hAnsi="Tahoma" w:cs="Tahoma"/>
                <w:sz w:val="20"/>
              </w:rPr>
            </w:pPr>
          </w:p>
          <w:p w14:paraId="581CFAEF" w14:textId="77777777" w:rsidR="00FC0551" w:rsidRDefault="00FC0551" w:rsidP="00335834">
            <w:pPr>
              <w:jc w:val="center"/>
              <w:rPr>
                <w:rFonts w:ascii="Tahoma" w:hAnsi="Tahoma" w:cs="Tahoma"/>
                <w:sz w:val="20"/>
              </w:rPr>
            </w:pPr>
          </w:p>
          <w:p w14:paraId="19918D96" w14:textId="77777777" w:rsidR="00FC0551" w:rsidRDefault="00FC0551" w:rsidP="00335834">
            <w:pPr>
              <w:jc w:val="center"/>
              <w:rPr>
                <w:rFonts w:ascii="Tahoma" w:hAnsi="Tahoma" w:cs="Tahoma"/>
                <w:sz w:val="20"/>
              </w:rPr>
            </w:pPr>
          </w:p>
          <w:p w14:paraId="3A4EA23E" w14:textId="57D55DDC" w:rsidR="00FC0551" w:rsidRDefault="00FC0551" w:rsidP="00335834">
            <w:pPr>
              <w:jc w:val="center"/>
              <w:rPr>
                <w:rFonts w:ascii="Tahoma" w:hAnsi="Tahoma" w:cs="Tahoma"/>
                <w:sz w:val="20"/>
              </w:rPr>
            </w:pPr>
          </w:p>
          <w:p w14:paraId="6FB81D3D" w14:textId="77777777" w:rsidR="00FC0551" w:rsidRDefault="00FC0551" w:rsidP="00335834">
            <w:pPr>
              <w:jc w:val="center"/>
              <w:rPr>
                <w:rFonts w:ascii="Tahoma" w:hAnsi="Tahoma" w:cs="Tahoma"/>
                <w:sz w:val="20"/>
              </w:rPr>
            </w:pPr>
          </w:p>
          <w:p w14:paraId="3A9981CD" w14:textId="2F7EAE9E" w:rsidR="00A22355" w:rsidRDefault="00A22355" w:rsidP="00FC0551">
            <w:pPr>
              <w:rPr>
                <w:rFonts w:ascii="Tahoma" w:hAnsi="Tahoma" w:cs="Tahoma"/>
                <w:sz w:val="20"/>
              </w:rPr>
            </w:pPr>
          </w:p>
          <w:p w14:paraId="0390CD69" w14:textId="4F3D48C8" w:rsidR="00A22355" w:rsidRDefault="00A22355" w:rsidP="00FC0551">
            <w:pPr>
              <w:rPr>
                <w:rFonts w:ascii="Tahoma" w:hAnsi="Tahoma" w:cs="Tahoma"/>
                <w:sz w:val="20"/>
              </w:rPr>
            </w:pPr>
            <w:r>
              <w:rPr>
                <w:rFonts w:ascii="Tahoma" w:hAnsi="Tahoma" w:cs="Tahoma"/>
                <w:sz w:val="20"/>
              </w:rPr>
              <w:t>Engagement/opportunities</w:t>
            </w:r>
          </w:p>
          <w:p w14:paraId="3901A912" w14:textId="273AA03C" w:rsidR="00A22355" w:rsidRDefault="00A22355" w:rsidP="00FC0551">
            <w:pPr>
              <w:rPr>
                <w:rFonts w:ascii="Tahoma" w:hAnsi="Tahoma" w:cs="Tahoma"/>
                <w:sz w:val="20"/>
              </w:rPr>
            </w:pPr>
            <w:r>
              <w:rPr>
                <w:rFonts w:ascii="Tahoma" w:hAnsi="Tahoma" w:cs="Tahoma"/>
                <w:sz w:val="20"/>
              </w:rPr>
              <w:t>100% of our disadvan</w:t>
            </w:r>
            <w:r w:rsidR="00FC0551">
              <w:rPr>
                <w:rFonts w:ascii="Tahoma" w:hAnsi="Tahoma" w:cs="Tahoma"/>
                <w:sz w:val="20"/>
              </w:rPr>
              <w:t>ta</w:t>
            </w:r>
            <w:r>
              <w:rPr>
                <w:rFonts w:ascii="Tahoma" w:hAnsi="Tahoma" w:cs="Tahoma"/>
                <w:sz w:val="20"/>
              </w:rPr>
              <w:t>ged children had 50% of residential costs covered- all of our PP children whose parents chose for them to attend did attend Residential trips.</w:t>
            </w:r>
          </w:p>
          <w:p w14:paraId="2915EDBA" w14:textId="25A9490E" w:rsidR="00A22355" w:rsidRPr="00A22355" w:rsidRDefault="00A22355" w:rsidP="00FC0551">
            <w:pPr>
              <w:rPr>
                <w:rFonts w:ascii="Tahoma" w:hAnsi="Tahoma" w:cs="Tahoma"/>
                <w:sz w:val="20"/>
              </w:rPr>
            </w:pPr>
            <w:r>
              <w:rPr>
                <w:rFonts w:ascii="Tahoma" w:hAnsi="Tahoma" w:cs="Tahoma"/>
                <w:sz w:val="20"/>
              </w:rPr>
              <w:t>All children attended termly class visits – visits were subsidi</w:t>
            </w:r>
            <w:r w:rsidR="00FC0551">
              <w:rPr>
                <w:rFonts w:ascii="Tahoma" w:hAnsi="Tahoma" w:cs="Tahoma"/>
                <w:sz w:val="20"/>
              </w:rPr>
              <w:t>sed from PP grant money</w:t>
            </w:r>
          </w:p>
        </w:tc>
        <w:tc>
          <w:tcPr>
            <w:tcW w:w="3926" w:type="dxa"/>
          </w:tcPr>
          <w:p w14:paraId="36F1AFAF" w14:textId="77777777" w:rsidR="000D4280" w:rsidRDefault="009B1DB1" w:rsidP="005A57C2">
            <w:pPr>
              <w:rPr>
                <w:rFonts w:ascii="Tahoma" w:hAnsi="Tahoma" w:cs="Tahoma"/>
                <w:sz w:val="20"/>
              </w:rPr>
            </w:pPr>
            <w:r w:rsidRPr="006A6F4D">
              <w:rPr>
                <w:rFonts w:ascii="Tahoma" w:hAnsi="Tahoma" w:cs="Tahoma"/>
                <w:sz w:val="20"/>
              </w:rPr>
              <w:t>Progress in KS1 for last year’s Year 2 Cohort</w:t>
            </w:r>
            <w:r w:rsidR="005A57C2" w:rsidRPr="006A6F4D">
              <w:rPr>
                <w:rFonts w:ascii="Tahoma" w:hAnsi="Tahoma" w:cs="Tahoma"/>
                <w:sz w:val="20"/>
              </w:rPr>
              <w:t xml:space="preserve"> was sig below that of </w:t>
            </w:r>
            <w:proofErr w:type="gramStart"/>
            <w:r w:rsidR="005A57C2" w:rsidRPr="006A6F4D">
              <w:rPr>
                <w:rFonts w:ascii="Tahoma" w:hAnsi="Tahoma" w:cs="Tahoma"/>
                <w:sz w:val="20"/>
              </w:rPr>
              <w:t>Non PP</w:t>
            </w:r>
            <w:proofErr w:type="gramEnd"/>
            <w:r w:rsidR="005A57C2" w:rsidRPr="006A6F4D">
              <w:rPr>
                <w:rFonts w:ascii="Tahoma" w:hAnsi="Tahoma" w:cs="Tahoma"/>
                <w:sz w:val="20"/>
              </w:rPr>
              <w:t xml:space="preserve"> children in all areas. When tracking progress across the whole school this would suggest that this is cohort specific. There is a higher % of SEND children within this PP cohort than school wide.</w:t>
            </w:r>
          </w:p>
          <w:p w14:paraId="66C5B14F" w14:textId="77777777" w:rsidR="009053A8" w:rsidRDefault="009053A8" w:rsidP="005A57C2">
            <w:pPr>
              <w:rPr>
                <w:rFonts w:ascii="Tahoma" w:hAnsi="Tahoma" w:cs="Tahoma"/>
                <w:sz w:val="20"/>
              </w:rPr>
            </w:pPr>
          </w:p>
          <w:p w14:paraId="3959990D" w14:textId="1B012534" w:rsidR="009053A8" w:rsidRDefault="009053A8" w:rsidP="005A57C2">
            <w:pPr>
              <w:rPr>
                <w:rFonts w:ascii="Tahoma" w:hAnsi="Tahoma" w:cs="Tahoma"/>
                <w:sz w:val="20"/>
              </w:rPr>
            </w:pPr>
            <w:r>
              <w:rPr>
                <w:rFonts w:ascii="Tahoma" w:hAnsi="Tahoma" w:cs="Tahoma"/>
                <w:sz w:val="20"/>
              </w:rPr>
              <w:t>Whilst Attendance has increased and is above National. This is an area that we will be targeting for further improvements.</w:t>
            </w:r>
          </w:p>
          <w:p w14:paraId="746F361F" w14:textId="77777777" w:rsidR="009053A8" w:rsidRDefault="009053A8" w:rsidP="005A57C2">
            <w:pPr>
              <w:rPr>
                <w:rFonts w:ascii="Tahoma" w:hAnsi="Tahoma" w:cs="Tahoma"/>
                <w:sz w:val="20"/>
              </w:rPr>
            </w:pPr>
          </w:p>
          <w:p w14:paraId="47A80DAC" w14:textId="235049F3" w:rsidR="009053A8" w:rsidRPr="005A57C2" w:rsidRDefault="009053A8" w:rsidP="005A57C2">
            <w:pPr>
              <w:rPr>
                <w:rFonts w:ascii="Tahoma" w:hAnsi="Tahoma" w:cs="Tahoma"/>
                <w:sz w:val="20"/>
              </w:rPr>
            </w:pPr>
            <w:r>
              <w:rPr>
                <w:rFonts w:ascii="Tahoma" w:hAnsi="Tahoma" w:cs="Tahoma"/>
                <w:sz w:val="20"/>
              </w:rPr>
              <w:t>Particular focus will be on supporting PP children and families in reducing the attendance gap and the gap in %PA.</w:t>
            </w:r>
          </w:p>
        </w:tc>
        <w:tc>
          <w:tcPr>
            <w:tcW w:w="1992" w:type="dxa"/>
          </w:tcPr>
          <w:p w14:paraId="025B6390" w14:textId="77777777" w:rsidR="006A6F4D" w:rsidRDefault="000D4280" w:rsidP="00FC0551">
            <w:pPr>
              <w:rPr>
                <w:rFonts w:ascii="Tahoma" w:hAnsi="Tahoma" w:cs="Tahoma"/>
                <w:sz w:val="20"/>
              </w:rPr>
            </w:pPr>
            <w:r w:rsidRPr="00FC0551">
              <w:rPr>
                <w:rFonts w:ascii="Tahoma" w:hAnsi="Tahoma" w:cs="Tahoma"/>
                <w:sz w:val="20"/>
              </w:rPr>
              <w:t xml:space="preserve">We have increased the </w:t>
            </w:r>
            <w:r w:rsidR="00FC0551" w:rsidRPr="00FC0551">
              <w:rPr>
                <w:rFonts w:ascii="Tahoma" w:hAnsi="Tahoma" w:cs="Tahoma"/>
                <w:sz w:val="20"/>
              </w:rPr>
              <w:t>budget to the pastoral</w:t>
            </w:r>
            <w:r w:rsidR="00B4439B">
              <w:rPr>
                <w:rFonts w:ascii="Tahoma" w:hAnsi="Tahoma" w:cs="Tahoma"/>
                <w:sz w:val="20"/>
              </w:rPr>
              <w:t xml:space="preserve">/attendance and safeguarding </w:t>
            </w:r>
            <w:r w:rsidR="00FC0551" w:rsidRPr="00FC0551">
              <w:rPr>
                <w:rFonts w:ascii="Tahoma" w:hAnsi="Tahoma" w:cs="Tahoma"/>
                <w:sz w:val="20"/>
              </w:rPr>
              <w:t>team to support attendance.</w:t>
            </w:r>
            <w:r w:rsidRPr="00FC0551">
              <w:rPr>
                <w:rFonts w:ascii="Tahoma" w:hAnsi="Tahoma" w:cs="Tahoma"/>
                <w:sz w:val="20"/>
              </w:rPr>
              <w:t xml:space="preserve"> </w:t>
            </w:r>
          </w:p>
          <w:p w14:paraId="3DC3E8C1" w14:textId="77777777" w:rsidR="006A6F4D" w:rsidRDefault="006A6F4D" w:rsidP="00FC0551">
            <w:pPr>
              <w:rPr>
                <w:rFonts w:ascii="Tahoma" w:hAnsi="Tahoma" w:cs="Tahoma"/>
                <w:sz w:val="20"/>
              </w:rPr>
            </w:pPr>
          </w:p>
          <w:p w14:paraId="3C3E6D62" w14:textId="4C39E776" w:rsidR="000D4280" w:rsidRPr="00FC0551" w:rsidRDefault="006A6F4D" w:rsidP="00FC0551">
            <w:pPr>
              <w:rPr>
                <w:rFonts w:ascii="Tahoma" w:hAnsi="Tahoma" w:cs="Tahoma"/>
                <w:sz w:val="20"/>
              </w:rPr>
            </w:pPr>
            <w:r>
              <w:rPr>
                <w:rFonts w:ascii="Tahoma" w:hAnsi="Tahoma" w:cs="Tahoma"/>
                <w:sz w:val="20"/>
              </w:rPr>
              <w:t>Half termly full analysis of attendance data and PA data to provide real time actions to identify and support those with lowest attendance</w:t>
            </w:r>
            <w:r w:rsidR="000D4280" w:rsidRPr="00FC0551">
              <w:rPr>
                <w:rFonts w:ascii="Tahoma" w:hAnsi="Tahoma" w:cs="Tahoma"/>
                <w:sz w:val="20"/>
              </w:rPr>
              <w:t xml:space="preserve"> </w:t>
            </w:r>
          </w:p>
          <w:p w14:paraId="4C89A6EB" w14:textId="77777777" w:rsidR="00B4439B" w:rsidRDefault="00B4439B" w:rsidP="00FC0551">
            <w:pPr>
              <w:rPr>
                <w:rFonts w:ascii="Tahoma" w:hAnsi="Tahoma" w:cs="Tahoma"/>
                <w:sz w:val="20"/>
              </w:rPr>
            </w:pPr>
          </w:p>
          <w:p w14:paraId="1A15A418" w14:textId="53F72D17" w:rsidR="00B4439B" w:rsidRDefault="000D4280" w:rsidP="00FC0551">
            <w:pPr>
              <w:rPr>
                <w:rFonts w:ascii="Tahoma" w:hAnsi="Tahoma" w:cs="Tahoma"/>
                <w:sz w:val="20"/>
              </w:rPr>
            </w:pPr>
            <w:r w:rsidRPr="00FC0551">
              <w:rPr>
                <w:rFonts w:ascii="Tahoma" w:hAnsi="Tahoma" w:cs="Tahoma"/>
                <w:sz w:val="20"/>
              </w:rPr>
              <w:t>We have in</w:t>
            </w:r>
            <w:r w:rsidR="00B4439B">
              <w:rPr>
                <w:rFonts w:ascii="Tahoma" w:hAnsi="Tahoma" w:cs="Tahoma"/>
                <w:sz w:val="20"/>
              </w:rPr>
              <w:t xml:space="preserve">creased our small group classes to support maths and English. </w:t>
            </w:r>
          </w:p>
          <w:p w14:paraId="305BE1AB" w14:textId="77777777" w:rsidR="00B4439B" w:rsidRDefault="00B4439B" w:rsidP="00FC0551">
            <w:pPr>
              <w:rPr>
                <w:rFonts w:ascii="Tahoma" w:hAnsi="Tahoma" w:cs="Tahoma"/>
                <w:sz w:val="20"/>
              </w:rPr>
            </w:pPr>
          </w:p>
          <w:p w14:paraId="41F7280F" w14:textId="5996958B" w:rsidR="000D4280" w:rsidRPr="00FC0551" w:rsidRDefault="00B4439B" w:rsidP="00FC0551">
            <w:pPr>
              <w:rPr>
                <w:rFonts w:ascii="Tahoma" w:hAnsi="Tahoma" w:cs="Tahoma"/>
                <w:sz w:val="20"/>
              </w:rPr>
            </w:pPr>
            <w:r>
              <w:rPr>
                <w:rFonts w:ascii="Tahoma" w:hAnsi="Tahoma" w:cs="Tahoma"/>
                <w:sz w:val="20"/>
              </w:rPr>
              <w:t>We have introduced a specific project in the SSDP for Vocabulary to support speech and reading across school</w:t>
            </w:r>
            <w:r w:rsidR="000D4280" w:rsidRPr="00FC0551">
              <w:rPr>
                <w:rFonts w:ascii="Tahoma" w:hAnsi="Tahoma" w:cs="Tahoma"/>
                <w:sz w:val="20"/>
              </w:rPr>
              <w:t xml:space="preserve">. </w:t>
            </w:r>
          </w:p>
          <w:p w14:paraId="41C8B106" w14:textId="77777777" w:rsidR="000D4280" w:rsidRPr="0019420C" w:rsidRDefault="000D4280" w:rsidP="00335834">
            <w:pPr>
              <w:jc w:val="center"/>
              <w:rPr>
                <w:rFonts w:ascii="Tahoma" w:hAnsi="Tahoma" w:cs="Tahoma"/>
                <w:b/>
                <w:highlight w:val="yellow"/>
              </w:rPr>
            </w:pPr>
          </w:p>
          <w:p w14:paraId="4B3C0A65" w14:textId="77777777" w:rsidR="000D4280" w:rsidRPr="0019420C" w:rsidRDefault="000D4280" w:rsidP="00335834">
            <w:pPr>
              <w:jc w:val="center"/>
              <w:rPr>
                <w:rFonts w:ascii="Tahoma" w:hAnsi="Tahoma" w:cs="Tahoma"/>
                <w:b/>
                <w:highlight w:val="yellow"/>
              </w:rPr>
            </w:pPr>
          </w:p>
          <w:p w14:paraId="5967AF03" w14:textId="77777777" w:rsidR="000D4280" w:rsidRPr="0019420C" w:rsidRDefault="000D4280" w:rsidP="00335834">
            <w:pPr>
              <w:jc w:val="center"/>
              <w:rPr>
                <w:rFonts w:ascii="Tahoma" w:hAnsi="Tahoma" w:cs="Tahoma"/>
                <w:b/>
                <w:highlight w:val="yellow"/>
              </w:rPr>
            </w:pPr>
          </w:p>
          <w:p w14:paraId="79B1FCA0" w14:textId="77777777" w:rsidR="000D4280" w:rsidRPr="0019420C" w:rsidRDefault="000D4280" w:rsidP="00335834">
            <w:pPr>
              <w:jc w:val="center"/>
              <w:rPr>
                <w:rFonts w:ascii="Tahoma" w:hAnsi="Tahoma" w:cs="Tahoma"/>
                <w:b/>
                <w:highlight w:val="yellow"/>
              </w:rPr>
            </w:pPr>
          </w:p>
          <w:p w14:paraId="3C356D9A" w14:textId="77777777" w:rsidR="000D4280" w:rsidRPr="0019420C" w:rsidRDefault="000D4280" w:rsidP="00335834">
            <w:pPr>
              <w:jc w:val="center"/>
              <w:rPr>
                <w:rFonts w:ascii="Tahoma" w:hAnsi="Tahoma" w:cs="Tahoma"/>
                <w:b/>
                <w:highlight w:val="yellow"/>
              </w:rPr>
            </w:pPr>
          </w:p>
          <w:p w14:paraId="68BA80F0" w14:textId="77777777" w:rsidR="000D4280" w:rsidRPr="0019420C" w:rsidRDefault="000D4280" w:rsidP="00335834">
            <w:pPr>
              <w:jc w:val="center"/>
              <w:rPr>
                <w:rFonts w:ascii="Tahoma" w:hAnsi="Tahoma" w:cs="Tahoma"/>
                <w:b/>
                <w:highlight w:val="yellow"/>
              </w:rPr>
            </w:pPr>
          </w:p>
          <w:p w14:paraId="55F168C7" w14:textId="77777777" w:rsidR="000D4280" w:rsidRPr="0019420C" w:rsidRDefault="000D4280" w:rsidP="00335834">
            <w:pPr>
              <w:jc w:val="center"/>
              <w:rPr>
                <w:rFonts w:ascii="Tahoma" w:hAnsi="Tahoma" w:cs="Tahoma"/>
                <w:b/>
                <w:highlight w:val="yellow"/>
              </w:rPr>
            </w:pPr>
          </w:p>
          <w:p w14:paraId="294D8238" w14:textId="77777777" w:rsidR="000D4280" w:rsidRPr="0019420C" w:rsidRDefault="000D4280" w:rsidP="00335834">
            <w:pPr>
              <w:jc w:val="center"/>
              <w:rPr>
                <w:rFonts w:ascii="Tahoma" w:hAnsi="Tahoma" w:cs="Tahoma"/>
                <w:b/>
                <w:highlight w:val="yellow"/>
              </w:rPr>
            </w:pPr>
          </w:p>
        </w:tc>
      </w:tr>
    </w:tbl>
    <w:p w14:paraId="333E575B" w14:textId="77777777" w:rsidR="000A141C" w:rsidRDefault="000A141C" w:rsidP="00AD22CE">
      <w:pPr>
        <w:pStyle w:val="Heading1"/>
        <w:spacing w:after="0"/>
        <w:rPr>
          <w:rFonts w:ascii="Tahoma" w:hAnsi="Tahoma" w:cs="Tahoma"/>
          <w:color w:val="auto"/>
        </w:rPr>
        <w:sectPr w:rsidR="000A141C" w:rsidSect="00AD22CE">
          <w:pgSz w:w="16838" w:h="11906" w:orient="landscape"/>
          <w:pgMar w:top="567" w:right="567" w:bottom="567" w:left="567" w:header="709" w:footer="709" w:gutter="0"/>
          <w:cols w:space="708"/>
          <w:docGrid w:linePitch="360"/>
        </w:sectPr>
      </w:pPr>
    </w:p>
    <w:bookmarkEnd w:id="14"/>
    <w:bookmarkEnd w:id="15"/>
    <w:bookmarkEnd w:id="16"/>
    <w:p w14:paraId="2C51F992" w14:textId="77777777" w:rsidR="00AD22CE" w:rsidRPr="00AD22CE" w:rsidRDefault="00AD22CE" w:rsidP="00AD22CE">
      <w:pPr>
        <w:spacing w:after="0" w:line="240" w:lineRule="auto"/>
        <w:rPr>
          <w:rFonts w:ascii="Tahoma" w:hAnsi="Tahoma" w:cs="Tahoma"/>
          <w:b/>
          <w:sz w:val="40"/>
        </w:rPr>
      </w:pPr>
    </w:p>
    <w:sectPr w:rsidR="00AD22CE" w:rsidRPr="00AD22CE" w:rsidSect="000A141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09C8" w14:textId="77777777" w:rsidR="00335834" w:rsidRDefault="00335834" w:rsidP="00E60F91">
      <w:pPr>
        <w:spacing w:after="0" w:line="240" w:lineRule="auto"/>
      </w:pPr>
      <w:r>
        <w:separator/>
      </w:r>
    </w:p>
  </w:endnote>
  <w:endnote w:type="continuationSeparator" w:id="0">
    <w:p w14:paraId="43870E5C" w14:textId="77777777" w:rsidR="00335834" w:rsidRDefault="00335834"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Baskerville">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479B" w14:textId="77777777" w:rsidR="00335834" w:rsidRDefault="00335834" w:rsidP="00E60F91">
      <w:pPr>
        <w:spacing w:after="0" w:line="240" w:lineRule="auto"/>
      </w:pPr>
      <w:r>
        <w:separator/>
      </w:r>
    </w:p>
  </w:footnote>
  <w:footnote w:type="continuationSeparator" w:id="0">
    <w:p w14:paraId="031B04EE" w14:textId="77777777" w:rsidR="00335834" w:rsidRDefault="00335834" w:rsidP="00E6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1777"/>
    <w:multiLevelType w:val="hybridMultilevel"/>
    <w:tmpl w:val="AAF6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D1F22"/>
    <w:multiLevelType w:val="hybridMultilevel"/>
    <w:tmpl w:val="464EAD62"/>
    <w:lvl w:ilvl="0" w:tplc="13D4FE34">
      <w:start w:val="1"/>
      <w:numFmt w:val="bullet"/>
      <w:lvlText w:val="•"/>
      <w:lvlJc w:val="left"/>
      <w:pPr>
        <w:tabs>
          <w:tab w:val="num" w:pos="393"/>
        </w:tabs>
        <w:ind w:left="67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00358A">
      <w:start w:val="1"/>
      <w:numFmt w:val="bullet"/>
      <w:lvlText w:val="•"/>
      <w:lvlJc w:val="left"/>
      <w:pPr>
        <w:tabs>
          <w:tab w:val="num" w:pos="1113"/>
        </w:tabs>
        <w:ind w:left="139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68296">
      <w:start w:val="1"/>
      <w:numFmt w:val="bullet"/>
      <w:lvlText w:val="•"/>
      <w:lvlJc w:val="left"/>
      <w:pPr>
        <w:tabs>
          <w:tab w:val="num" w:pos="1833"/>
        </w:tabs>
        <w:ind w:left="211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BE8E12">
      <w:start w:val="1"/>
      <w:numFmt w:val="bullet"/>
      <w:lvlText w:val="•"/>
      <w:lvlJc w:val="left"/>
      <w:pPr>
        <w:tabs>
          <w:tab w:val="num" w:pos="2553"/>
        </w:tabs>
        <w:ind w:left="283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9295B6">
      <w:start w:val="1"/>
      <w:numFmt w:val="bullet"/>
      <w:lvlText w:val="•"/>
      <w:lvlJc w:val="left"/>
      <w:pPr>
        <w:tabs>
          <w:tab w:val="num" w:pos="3273"/>
        </w:tabs>
        <w:ind w:left="355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3C0F76">
      <w:start w:val="1"/>
      <w:numFmt w:val="bullet"/>
      <w:lvlText w:val="•"/>
      <w:lvlJc w:val="left"/>
      <w:pPr>
        <w:tabs>
          <w:tab w:val="num" w:pos="3993"/>
        </w:tabs>
        <w:ind w:left="427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6C956">
      <w:start w:val="1"/>
      <w:numFmt w:val="bullet"/>
      <w:lvlText w:val="•"/>
      <w:lvlJc w:val="left"/>
      <w:pPr>
        <w:tabs>
          <w:tab w:val="num" w:pos="4713"/>
        </w:tabs>
        <w:ind w:left="499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D63604">
      <w:start w:val="1"/>
      <w:numFmt w:val="bullet"/>
      <w:lvlText w:val="•"/>
      <w:lvlJc w:val="left"/>
      <w:pPr>
        <w:tabs>
          <w:tab w:val="num" w:pos="5433"/>
        </w:tabs>
        <w:ind w:left="571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26F366">
      <w:start w:val="1"/>
      <w:numFmt w:val="bullet"/>
      <w:lvlText w:val="•"/>
      <w:lvlJc w:val="left"/>
      <w:pPr>
        <w:tabs>
          <w:tab w:val="num" w:pos="6153"/>
        </w:tabs>
        <w:ind w:left="6437"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0596169"/>
    <w:multiLevelType w:val="multilevel"/>
    <w:tmpl w:val="A5B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75065"/>
    <w:multiLevelType w:val="hybridMultilevel"/>
    <w:tmpl w:val="0AF0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611CC4"/>
    <w:multiLevelType w:val="hybridMultilevel"/>
    <w:tmpl w:val="E63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521A0"/>
    <w:rsid w:val="000A141C"/>
    <w:rsid w:val="000B0C0A"/>
    <w:rsid w:val="000D4280"/>
    <w:rsid w:val="000E1CE2"/>
    <w:rsid w:val="000F7225"/>
    <w:rsid w:val="00156E56"/>
    <w:rsid w:val="001613E5"/>
    <w:rsid w:val="00187407"/>
    <w:rsid w:val="0019420C"/>
    <w:rsid w:val="00196BE3"/>
    <w:rsid w:val="001E03A4"/>
    <w:rsid w:val="001F45AB"/>
    <w:rsid w:val="002648F9"/>
    <w:rsid w:val="00305748"/>
    <w:rsid w:val="00335834"/>
    <w:rsid w:val="003D0587"/>
    <w:rsid w:val="0040215B"/>
    <w:rsid w:val="004049E7"/>
    <w:rsid w:val="00426E92"/>
    <w:rsid w:val="0042735E"/>
    <w:rsid w:val="004C10B6"/>
    <w:rsid w:val="004F37A0"/>
    <w:rsid w:val="005336E4"/>
    <w:rsid w:val="00557420"/>
    <w:rsid w:val="005A57C2"/>
    <w:rsid w:val="005D40D9"/>
    <w:rsid w:val="005E5DBB"/>
    <w:rsid w:val="005F0EC6"/>
    <w:rsid w:val="00602BD9"/>
    <w:rsid w:val="00641D6C"/>
    <w:rsid w:val="0066772A"/>
    <w:rsid w:val="00691601"/>
    <w:rsid w:val="00691C4D"/>
    <w:rsid w:val="006A6F4D"/>
    <w:rsid w:val="00710BA5"/>
    <w:rsid w:val="00733A26"/>
    <w:rsid w:val="007430CB"/>
    <w:rsid w:val="007B59FD"/>
    <w:rsid w:val="007C2662"/>
    <w:rsid w:val="007C3052"/>
    <w:rsid w:val="007D396C"/>
    <w:rsid w:val="007E33C2"/>
    <w:rsid w:val="007F1F5A"/>
    <w:rsid w:val="00847D19"/>
    <w:rsid w:val="00866B44"/>
    <w:rsid w:val="008A671A"/>
    <w:rsid w:val="008C5F03"/>
    <w:rsid w:val="008F72DF"/>
    <w:rsid w:val="009053A8"/>
    <w:rsid w:val="009313BA"/>
    <w:rsid w:val="009B1DB1"/>
    <w:rsid w:val="00A0415C"/>
    <w:rsid w:val="00A16F0F"/>
    <w:rsid w:val="00A22355"/>
    <w:rsid w:val="00A77C24"/>
    <w:rsid w:val="00A83008"/>
    <w:rsid w:val="00A9310B"/>
    <w:rsid w:val="00AD22CE"/>
    <w:rsid w:val="00B06258"/>
    <w:rsid w:val="00B326DC"/>
    <w:rsid w:val="00B4439B"/>
    <w:rsid w:val="00B76724"/>
    <w:rsid w:val="00C248B1"/>
    <w:rsid w:val="00C5716E"/>
    <w:rsid w:val="00C63293"/>
    <w:rsid w:val="00C73F5F"/>
    <w:rsid w:val="00C94AB2"/>
    <w:rsid w:val="00CA202A"/>
    <w:rsid w:val="00CB67F9"/>
    <w:rsid w:val="00CD4589"/>
    <w:rsid w:val="00D10613"/>
    <w:rsid w:val="00D4548A"/>
    <w:rsid w:val="00D458A2"/>
    <w:rsid w:val="00DF0316"/>
    <w:rsid w:val="00E23C22"/>
    <w:rsid w:val="00E2438B"/>
    <w:rsid w:val="00E60F91"/>
    <w:rsid w:val="00E66403"/>
    <w:rsid w:val="00EE3440"/>
    <w:rsid w:val="00F154A7"/>
    <w:rsid w:val="00F54754"/>
    <w:rsid w:val="00F66B0D"/>
    <w:rsid w:val="00F73862"/>
    <w:rsid w:val="00FC0551"/>
    <w:rsid w:val="00FD6538"/>
    <w:rsid w:val="00FF0A3F"/>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08"/>
    <w:pPr>
      <w:spacing w:after="160" w:line="259" w:lineRule="auto"/>
      <w:jc w:val="left"/>
    </w:pPr>
  </w:style>
  <w:style w:type="paragraph" w:styleId="Heading1">
    <w:name w:val="heading 1"/>
    <w:basedOn w:val="Normal"/>
    <w:next w:val="Normal"/>
    <w:link w:val="Heading1Char"/>
    <w:uiPriority w:val="9"/>
    <w:qFormat/>
    <w:rsid w:val="00AD22CE"/>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AD22CE"/>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AD22CE"/>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character" w:customStyle="1" w:styleId="Heading1Char">
    <w:name w:val="Heading 1 Char"/>
    <w:basedOn w:val="DefaultParagraphFont"/>
    <w:link w:val="Heading1"/>
    <w:uiPriority w:val="9"/>
    <w:rsid w:val="00AD22CE"/>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AD22C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AD22CE"/>
    <w:rPr>
      <w:rFonts w:ascii="Arial" w:eastAsia="Times New Roman" w:hAnsi="Arial" w:cs="Times New Roman"/>
      <w:b/>
      <w:bCs/>
      <w:color w:val="104F75"/>
      <w:sz w:val="28"/>
      <w:szCs w:val="28"/>
      <w:lang w:eastAsia="en-GB"/>
    </w:rPr>
  </w:style>
  <w:style w:type="character" w:styleId="Hyperlink">
    <w:name w:val="Hyperlink"/>
    <w:rsid w:val="00AD22CE"/>
    <w:rPr>
      <w:rFonts w:ascii="Arial" w:hAnsi="Arial"/>
      <w:color w:val="0000FF"/>
      <w:sz w:val="24"/>
      <w:u w:val="single"/>
    </w:rPr>
  </w:style>
  <w:style w:type="paragraph" w:styleId="ListParagraph">
    <w:name w:val="List Paragraph"/>
    <w:basedOn w:val="Normal"/>
    <w:rsid w:val="00AD22CE"/>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paragraph" w:customStyle="1" w:styleId="TableHeader">
    <w:name w:val="TableHeader"/>
    <w:rsid w:val="00AD22CE"/>
    <w:pPr>
      <w:suppressAutoHyphens/>
      <w:autoSpaceDN w:val="0"/>
      <w:spacing w:before="60" w:after="60"/>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AD22CE"/>
    <w:pPr>
      <w:suppressAutoHyphens/>
      <w:autoSpaceDN w:val="0"/>
      <w:spacing w:before="60" w:after="60"/>
      <w:ind w:left="57" w:right="57"/>
      <w:jc w:val="left"/>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AD22CE"/>
    <w:pPr>
      <w:jc w:val="center"/>
    </w:pPr>
    <w:rPr>
      <w:szCs w:val="20"/>
    </w:rPr>
  </w:style>
  <w:style w:type="numbering" w:customStyle="1" w:styleId="LFO25">
    <w:name w:val="LFO25"/>
    <w:basedOn w:val="NoList"/>
    <w:rsid w:val="00AD22CE"/>
    <w:pPr>
      <w:numPr>
        <w:numId w:val="1"/>
      </w:numPr>
    </w:pPr>
  </w:style>
  <w:style w:type="table" w:styleId="TableGrid">
    <w:name w:val="Table Grid"/>
    <w:basedOn w:val="TableNormal"/>
    <w:uiPriority w:val="59"/>
    <w:rsid w:val="00AD22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428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613"/>
    <w:rPr>
      <w:rFonts w:ascii="Segoe UI" w:hAnsi="Segoe UI" w:cs="Segoe UI"/>
      <w:sz w:val="18"/>
      <w:szCs w:val="18"/>
    </w:rPr>
  </w:style>
  <w:style w:type="paragraph" w:customStyle="1" w:styleId="Body">
    <w:name w:val="Body"/>
    <w:rsid w:val="00FF0A3F"/>
    <w:pPr>
      <w:tabs>
        <w:tab w:val="left" w:pos="283"/>
      </w:tabs>
      <w:jc w:val="left"/>
      <w:outlineLvl w:val="0"/>
    </w:pPr>
    <w:rPr>
      <w:rFonts w:ascii="Helvetica" w:eastAsia="ヒラギノ角ゴ Pro W3" w:hAnsi="Helvetica" w:cs="Times New Roman"/>
      <w:color w:val="000000"/>
      <w:sz w:val="24"/>
      <w:szCs w:val="20"/>
      <w:lang w:eastAsia="en-GB"/>
    </w:rPr>
  </w:style>
  <w:style w:type="paragraph" w:customStyle="1" w:styleId="ColorfulList-Accent11">
    <w:name w:val="Colorful List - Accent 11"/>
    <w:basedOn w:val="Normal"/>
    <w:uiPriority w:val="34"/>
    <w:qFormat/>
    <w:rsid w:val="009313BA"/>
    <w:pPr>
      <w:spacing w:after="0" w:line="240" w:lineRule="auto"/>
      <w:ind w:left="720"/>
      <w:contextualSpacing/>
    </w:pPr>
    <w:rPr>
      <w:rFonts w:ascii="Arial" w:eastAsia="Times New Roman" w:hAnsi="Arial" w:cs="Times New Roman"/>
      <w:szCs w:val="24"/>
      <w:lang w:eastAsia="en-GB"/>
    </w:rPr>
  </w:style>
  <w:style w:type="paragraph" w:customStyle="1" w:styleId="MediumGrid21">
    <w:name w:val="Medium Grid 21"/>
    <w:link w:val="MediumGrid2Char"/>
    <w:uiPriority w:val="1"/>
    <w:qFormat/>
    <w:rsid w:val="009313BA"/>
    <w:pPr>
      <w:jc w:val="left"/>
    </w:pPr>
    <w:rPr>
      <w:rFonts w:ascii="Calibri" w:eastAsia="Times New Roman" w:hAnsi="Calibri" w:cs="Times New Roman"/>
      <w:lang w:val="en-US"/>
    </w:rPr>
  </w:style>
  <w:style w:type="character" w:customStyle="1" w:styleId="MediumGrid2Char">
    <w:name w:val="Medium Grid 2 Char"/>
    <w:link w:val="MediumGrid21"/>
    <w:uiPriority w:val="1"/>
    <w:rsid w:val="009313BA"/>
    <w:rPr>
      <w:rFonts w:ascii="Calibri" w:eastAsia="Times New Roman" w:hAnsi="Calibri" w:cs="Times New Roman"/>
      <w:lang w:val="en-US"/>
    </w:rPr>
  </w:style>
  <w:style w:type="paragraph" w:customStyle="1" w:styleId="FreeForm">
    <w:name w:val="Free Form"/>
    <w:rsid w:val="009313BA"/>
    <w:pPr>
      <w:pBdr>
        <w:top w:val="nil"/>
        <w:left w:val="nil"/>
        <w:bottom w:val="nil"/>
        <w:right w:val="nil"/>
        <w:between w:val="nil"/>
        <w:bar w:val="nil"/>
      </w:pBdr>
      <w:spacing w:line="288" w:lineRule="auto"/>
      <w:jc w:val="left"/>
    </w:pPr>
    <w:rPr>
      <w:rFonts w:ascii="Baskerville" w:eastAsia="Arial Unicode MS" w:hAnsi="Baskerville" w:cs="Arial Unicode MS"/>
      <w:color w:val="222222"/>
      <w:sz w:val="28"/>
      <w:szCs w:val="28"/>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ebarchive.nationalarchives.gov.uk/20110812101100/http:/nsonline.org.uk/node/98020" TargetMode="External"/><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educationendowmentfoundation.org.uk/education-evidence/teaching-learning-toolkit/outdoor-adventure-learning" TargetMode="External"/><Relationship Id="rId27" Type="http://schemas.openxmlformats.org/officeDocument/2006/relationships/hyperlink" Target="https://educationendowmentfoundation.org.uk/education-evidence/teaching-learning-toolkit/aspiration-interven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967C60A0519D4782463658E36DEEBF" ma:contentTypeVersion="8" ma:contentTypeDescription="Create a new document." ma:contentTypeScope="" ma:versionID="0cac1a8b33ddbfbd0355cb287f25adc8">
  <xsd:schema xmlns:xsd="http://www.w3.org/2001/XMLSchema" xmlns:xs="http://www.w3.org/2001/XMLSchema" xmlns:p="http://schemas.microsoft.com/office/2006/metadata/properties" xmlns:ns2="4020d145-9e38-42f3-b2e2-f7121624a5e0" targetNamespace="http://schemas.microsoft.com/office/2006/metadata/properties" ma:root="true" ma:fieldsID="06ba18ebca9bce24eef6d0e28c7f5ea4" ns2:_="">
    <xsd:import namespace="4020d145-9e38-42f3-b2e2-f7121624a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0d145-9e38-42f3-b2e2-f7121624a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4D44-FCB3-444E-BBFA-214251D6128F}">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020d145-9e38-42f3-b2e2-f7121624a5e0"/>
    <ds:schemaRef ds:uri="http://purl.org/dc/elements/1.1/"/>
  </ds:schemaRefs>
</ds:datastoreItem>
</file>

<file path=customXml/itemProps2.xml><?xml version="1.0" encoding="utf-8"?>
<ds:datastoreItem xmlns:ds="http://schemas.openxmlformats.org/officeDocument/2006/customXml" ds:itemID="{5E6134B1-ABB0-4223-8441-BEBDFF69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0d145-9e38-42f3-b2e2-f7121624a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sch8752720</dc:creator>
  <cp:keywords/>
  <dc:description/>
  <cp:lastModifiedBy>ManorPark Head</cp:lastModifiedBy>
  <cp:revision>3</cp:revision>
  <cp:lastPrinted>2023-10-09T11:06:00Z</cp:lastPrinted>
  <dcterms:created xsi:type="dcterms:W3CDTF">2023-10-11T10:16:00Z</dcterms:created>
  <dcterms:modified xsi:type="dcterms:W3CDTF">2023-10-12T11:44:00Z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0x01010031967C60A0519D4782463658E36DEEBF</vt:lpwstr>
  </property>
</Properties>
</file>